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16C1" w:rsidRPr="00D84203" w:rsidRDefault="00AB16C1" w:rsidP="00CA0862">
      <w:pPr>
        <w:tabs>
          <w:tab w:val="left" w:pos="3493"/>
          <w:tab w:val="center" w:pos="4536"/>
        </w:tabs>
        <w:jc w:val="center"/>
        <w:rPr>
          <w:rFonts w:ascii="Arial" w:hAnsi="Arial" w:cs="Arial"/>
          <w:b/>
          <w:color w:val="0070C0"/>
          <w:sz w:val="28"/>
          <w:szCs w:val="28"/>
        </w:rPr>
      </w:pPr>
      <w:r w:rsidRPr="00D84203">
        <w:rPr>
          <w:rFonts w:ascii="Arial" w:hAnsi="Arial" w:cs="Arial"/>
          <w:b/>
          <w:color w:val="0070C0"/>
          <w:sz w:val="28"/>
          <w:szCs w:val="28"/>
        </w:rPr>
        <w:t>Stanovisko</w:t>
      </w:r>
    </w:p>
    <w:p w:rsidR="00E90BEC" w:rsidRDefault="00AB16C1" w:rsidP="00D84203">
      <w:pPr>
        <w:pBdr>
          <w:bottom w:val="single" w:sz="6" w:space="1" w:color="auto"/>
        </w:pBdr>
        <w:tabs>
          <w:tab w:val="left" w:pos="3493"/>
          <w:tab w:val="center" w:pos="4536"/>
        </w:tabs>
        <w:jc w:val="center"/>
        <w:rPr>
          <w:rFonts w:ascii="Arial" w:hAnsi="Arial" w:cs="Arial"/>
          <w:b/>
          <w:color w:val="0070C0"/>
          <w:sz w:val="28"/>
          <w:szCs w:val="28"/>
        </w:rPr>
      </w:pPr>
      <w:r w:rsidRPr="00D84203">
        <w:rPr>
          <w:rFonts w:ascii="Arial" w:hAnsi="Arial" w:cs="Arial"/>
          <w:b/>
          <w:color w:val="0070C0"/>
          <w:sz w:val="28"/>
          <w:szCs w:val="28"/>
        </w:rPr>
        <w:t>Rady pro výzkum, vývoj a inovace k</w:t>
      </w:r>
      <w:r w:rsidR="00A16FCD" w:rsidRPr="00D84203">
        <w:rPr>
          <w:rFonts w:ascii="Arial" w:hAnsi="Arial" w:cs="Arial"/>
          <w:b/>
          <w:color w:val="0070C0"/>
          <w:sz w:val="28"/>
          <w:szCs w:val="28"/>
        </w:rPr>
        <w:t xml:space="preserve"> Návrhu </w:t>
      </w:r>
      <w:r w:rsidR="00E90BEC" w:rsidRPr="00D84203">
        <w:rPr>
          <w:rFonts w:ascii="Arial" w:hAnsi="Arial" w:cs="Arial"/>
          <w:b/>
          <w:color w:val="0070C0"/>
          <w:sz w:val="28"/>
          <w:szCs w:val="28"/>
        </w:rPr>
        <w:t xml:space="preserve">na </w:t>
      </w:r>
      <w:r w:rsidR="00A16FCD" w:rsidRPr="00D84203">
        <w:rPr>
          <w:rFonts w:ascii="Arial" w:hAnsi="Arial" w:cs="Arial"/>
          <w:b/>
          <w:color w:val="0070C0"/>
          <w:sz w:val="28"/>
          <w:szCs w:val="28"/>
        </w:rPr>
        <w:t>změn</w:t>
      </w:r>
      <w:r w:rsidR="00E90BEC" w:rsidRPr="00D84203">
        <w:rPr>
          <w:rFonts w:ascii="Arial" w:hAnsi="Arial" w:cs="Arial"/>
          <w:b/>
          <w:color w:val="0070C0"/>
          <w:sz w:val="28"/>
          <w:szCs w:val="28"/>
        </w:rPr>
        <w:t>u</w:t>
      </w:r>
      <w:r w:rsidR="00A16FCD" w:rsidRPr="00D84203">
        <w:rPr>
          <w:rFonts w:ascii="Arial" w:hAnsi="Arial" w:cs="Arial"/>
          <w:b/>
          <w:color w:val="0070C0"/>
          <w:sz w:val="28"/>
          <w:szCs w:val="28"/>
        </w:rPr>
        <w:t xml:space="preserve"> </w:t>
      </w:r>
      <w:r w:rsidR="00D84203" w:rsidRPr="00D84203">
        <w:rPr>
          <w:rFonts w:ascii="Arial" w:hAnsi="Arial" w:cs="Arial"/>
          <w:b/>
          <w:color w:val="0070C0"/>
          <w:sz w:val="28"/>
          <w:szCs w:val="28"/>
        </w:rPr>
        <w:t xml:space="preserve">Programu na podporu zdravotnického aplikovaného výzkumu </w:t>
      </w:r>
      <w:r w:rsidR="00D84203" w:rsidRPr="00D84203">
        <w:rPr>
          <w:rFonts w:eastAsia="Arial"/>
        </w:rPr>
        <w:br/>
      </w:r>
      <w:r w:rsidR="00D84203" w:rsidRPr="00D84203">
        <w:rPr>
          <w:rFonts w:ascii="Arial" w:hAnsi="Arial" w:cs="Arial"/>
          <w:b/>
          <w:color w:val="0070C0"/>
          <w:sz w:val="28"/>
          <w:szCs w:val="28"/>
        </w:rPr>
        <w:t>na léta 2015 – 2022</w:t>
      </w:r>
    </w:p>
    <w:p w:rsidR="00D84203" w:rsidRPr="00D84203" w:rsidRDefault="00D84203" w:rsidP="00D84203">
      <w:pPr>
        <w:tabs>
          <w:tab w:val="left" w:pos="3493"/>
          <w:tab w:val="center" w:pos="4536"/>
        </w:tabs>
        <w:jc w:val="center"/>
        <w:rPr>
          <w:rFonts w:ascii="Arial" w:hAnsi="Arial" w:cs="Arial"/>
          <w:b/>
          <w:color w:val="0070C0"/>
          <w:sz w:val="28"/>
          <w:szCs w:val="28"/>
        </w:rPr>
      </w:pPr>
    </w:p>
    <w:p w:rsidR="00AB16C1" w:rsidRPr="00DF41A1" w:rsidRDefault="00AB16C1" w:rsidP="0057279E">
      <w:pPr>
        <w:pStyle w:val="Zkladntext2"/>
        <w:numPr>
          <w:ilvl w:val="0"/>
          <w:numId w:val="2"/>
        </w:numPr>
        <w:spacing w:after="120"/>
        <w:ind w:left="0" w:firstLine="0"/>
        <w:jc w:val="both"/>
        <w:rPr>
          <w:rFonts w:ascii="Arial" w:hAnsi="Arial" w:cs="Arial"/>
          <w:b/>
          <w:color w:val="0070C0"/>
          <w:szCs w:val="24"/>
        </w:rPr>
      </w:pPr>
      <w:r w:rsidRPr="00DF41A1">
        <w:rPr>
          <w:rFonts w:ascii="Arial" w:hAnsi="Arial" w:cs="Arial"/>
          <w:b/>
          <w:color w:val="0070C0"/>
          <w:szCs w:val="24"/>
        </w:rPr>
        <w:t>Způsob předložení návrhu</w:t>
      </w:r>
    </w:p>
    <w:p w:rsidR="008D38F1" w:rsidRPr="00DF41A1" w:rsidRDefault="00D84203" w:rsidP="00DF41A1">
      <w:pPr>
        <w:pStyle w:val="Default"/>
        <w:spacing w:after="120"/>
        <w:jc w:val="both"/>
        <w:rPr>
          <w:rFonts w:ascii="Arial" w:hAnsi="Arial" w:cs="Arial"/>
        </w:rPr>
      </w:pPr>
      <w:r w:rsidRPr="00DF41A1">
        <w:rPr>
          <w:rFonts w:ascii="Arial" w:hAnsi="Arial" w:cs="Arial"/>
        </w:rPr>
        <w:t>Minist</w:t>
      </w:r>
      <w:r w:rsidR="00211203">
        <w:rPr>
          <w:rFonts w:ascii="Arial" w:hAnsi="Arial" w:cs="Arial"/>
        </w:rPr>
        <w:t>erstvo</w:t>
      </w:r>
      <w:r w:rsidRPr="00DF41A1">
        <w:rPr>
          <w:rFonts w:ascii="Arial" w:hAnsi="Arial" w:cs="Arial"/>
        </w:rPr>
        <w:t xml:space="preserve"> zdravotnictví </w:t>
      </w:r>
      <w:r w:rsidR="00280A25">
        <w:rPr>
          <w:rFonts w:ascii="Arial" w:hAnsi="Arial" w:cs="Arial"/>
        </w:rPr>
        <w:t xml:space="preserve">(dále jen „MZ“) </w:t>
      </w:r>
      <w:r w:rsidRPr="00DF41A1">
        <w:rPr>
          <w:rFonts w:ascii="Arial" w:hAnsi="Arial" w:cs="Arial"/>
        </w:rPr>
        <w:t>zaslal</w:t>
      </w:r>
      <w:r w:rsidR="00211203">
        <w:rPr>
          <w:rFonts w:ascii="Arial" w:hAnsi="Arial" w:cs="Arial"/>
        </w:rPr>
        <w:t>o</w:t>
      </w:r>
      <w:r w:rsidR="00773FC9" w:rsidRPr="00DF41A1">
        <w:rPr>
          <w:rFonts w:ascii="Arial" w:hAnsi="Arial" w:cs="Arial"/>
        </w:rPr>
        <w:t xml:space="preserve"> dopisem ze dne </w:t>
      </w:r>
      <w:r w:rsidRPr="00DF41A1">
        <w:rPr>
          <w:rFonts w:ascii="Arial" w:hAnsi="Arial" w:cs="Arial"/>
        </w:rPr>
        <w:t xml:space="preserve">15. března </w:t>
      </w:r>
      <w:r w:rsidR="00773FC9" w:rsidRPr="00DF41A1">
        <w:rPr>
          <w:rFonts w:ascii="Arial" w:hAnsi="Arial" w:cs="Arial"/>
        </w:rPr>
        <w:t>20</w:t>
      </w:r>
      <w:r w:rsidRPr="00DF41A1">
        <w:rPr>
          <w:rFonts w:ascii="Arial" w:hAnsi="Arial" w:cs="Arial"/>
        </w:rPr>
        <w:t xml:space="preserve">21 </w:t>
      </w:r>
      <w:r w:rsidR="00DF41A1" w:rsidRPr="00DF41A1">
        <w:rPr>
          <w:rFonts w:ascii="Arial" w:hAnsi="Arial" w:cs="Arial"/>
        </w:rPr>
        <w:t>č.</w:t>
      </w:r>
      <w:r w:rsidR="00280A25">
        <w:rPr>
          <w:rFonts w:ascii="Arial" w:hAnsi="Arial" w:cs="Arial"/>
        </w:rPr>
        <w:t> </w:t>
      </w:r>
      <w:r w:rsidR="00DF41A1" w:rsidRPr="00DF41A1">
        <w:rPr>
          <w:rFonts w:ascii="Arial" w:hAnsi="Arial" w:cs="Arial"/>
        </w:rPr>
        <w:t>j.</w:t>
      </w:r>
      <w:r w:rsidR="00280A25">
        <w:rPr>
          <w:rFonts w:ascii="Arial" w:hAnsi="Arial" w:cs="Arial"/>
        </w:rPr>
        <w:t> </w:t>
      </w:r>
      <w:r w:rsidRPr="00DF41A1">
        <w:rPr>
          <w:rFonts w:ascii="Arial" w:eastAsiaTheme="minorHAnsi" w:hAnsi="Arial" w:cs="Arial"/>
          <w:lang w:eastAsia="en-US"/>
        </w:rPr>
        <w:t>MZDR 9655/2021-1 A/LP</w:t>
      </w:r>
      <w:r w:rsidR="00A16FCD" w:rsidRPr="00DF41A1">
        <w:rPr>
          <w:rFonts w:ascii="Arial" w:hAnsi="Arial" w:cs="Arial"/>
        </w:rPr>
        <w:t xml:space="preserve"> Radě pro</w:t>
      </w:r>
      <w:r w:rsidR="00E90BEC" w:rsidRPr="00DF41A1">
        <w:rPr>
          <w:rFonts w:ascii="Arial" w:hAnsi="Arial" w:cs="Arial"/>
        </w:rPr>
        <w:t> </w:t>
      </w:r>
      <w:r w:rsidR="00A16FCD" w:rsidRPr="00DF41A1">
        <w:rPr>
          <w:rFonts w:ascii="Arial" w:hAnsi="Arial" w:cs="Arial"/>
        </w:rPr>
        <w:t xml:space="preserve">výzkum, vývoj a inovace </w:t>
      </w:r>
      <w:r w:rsidR="00C90B71" w:rsidRPr="00DF41A1">
        <w:rPr>
          <w:rFonts w:ascii="Arial" w:hAnsi="Arial" w:cs="Arial"/>
        </w:rPr>
        <w:t>(dále jen „Rada“) ke</w:t>
      </w:r>
      <w:r w:rsidR="00280A25">
        <w:rPr>
          <w:rFonts w:ascii="Arial" w:hAnsi="Arial" w:cs="Arial"/>
        </w:rPr>
        <w:t> </w:t>
      </w:r>
      <w:r w:rsidR="00C90B71" w:rsidRPr="00DF41A1">
        <w:rPr>
          <w:rFonts w:ascii="Arial" w:hAnsi="Arial" w:cs="Arial"/>
        </w:rPr>
        <w:t xml:space="preserve">stanovisku Návrh </w:t>
      </w:r>
      <w:r w:rsidR="00E90BEC" w:rsidRPr="00DF41A1">
        <w:rPr>
          <w:rFonts w:ascii="Arial" w:hAnsi="Arial" w:cs="Arial"/>
        </w:rPr>
        <w:t xml:space="preserve">na </w:t>
      </w:r>
      <w:r w:rsidR="00C90B71" w:rsidRPr="00DF41A1">
        <w:rPr>
          <w:rFonts w:ascii="Arial" w:hAnsi="Arial" w:cs="Arial"/>
        </w:rPr>
        <w:t>změn</w:t>
      </w:r>
      <w:r w:rsidR="00E90BEC" w:rsidRPr="00DF41A1">
        <w:rPr>
          <w:rFonts w:ascii="Arial" w:hAnsi="Arial" w:cs="Arial"/>
        </w:rPr>
        <w:t>u</w:t>
      </w:r>
      <w:r w:rsidR="00C90B71" w:rsidRPr="00DF41A1">
        <w:rPr>
          <w:rFonts w:ascii="Arial" w:hAnsi="Arial" w:cs="Arial"/>
        </w:rPr>
        <w:t xml:space="preserve"> programu </w:t>
      </w:r>
      <w:r w:rsidR="00DF41A1" w:rsidRPr="00DF41A1">
        <w:rPr>
          <w:rFonts w:ascii="Arial" w:hAnsi="Arial" w:cs="Arial"/>
        </w:rPr>
        <w:t xml:space="preserve">na podporu zdravotnického </w:t>
      </w:r>
      <w:r w:rsidR="00C90B71" w:rsidRPr="00DF41A1">
        <w:rPr>
          <w:rFonts w:ascii="Arial" w:hAnsi="Arial" w:cs="Arial"/>
        </w:rPr>
        <w:t xml:space="preserve">aplikovaného výzkumu </w:t>
      </w:r>
      <w:r w:rsidR="00DF41A1" w:rsidRPr="00DF41A1">
        <w:rPr>
          <w:rFonts w:ascii="Arial" w:hAnsi="Arial" w:cs="Arial"/>
        </w:rPr>
        <w:t>na léta 2015 – 2022</w:t>
      </w:r>
      <w:r w:rsidR="006E5A1D">
        <w:rPr>
          <w:rFonts w:ascii="Arial" w:hAnsi="Arial" w:cs="Arial"/>
        </w:rPr>
        <w:t xml:space="preserve"> (dále jen změna Programu“)</w:t>
      </w:r>
      <w:r w:rsidR="00DF41A1" w:rsidRPr="00DF41A1">
        <w:rPr>
          <w:rFonts w:ascii="Arial" w:hAnsi="Arial" w:cs="Arial"/>
        </w:rPr>
        <w:t>.</w:t>
      </w:r>
      <w:r w:rsidR="00AB16C1" w:rsidRPr="00DF41A1">
        <w:rPr>
          <w:rFonts w:ascii="Arial" w:hAnsi="Arial" w:cs="Arial"/>
        </w:rPr>
        <w:t xml:space="preserve"> </w:t>
      </w:r>
    </w:p>
    <w:p w:rsidR="008D38F1" w:rsidRPr="00DF41A1" w:rsidRDefault="008D38F1" w:rsidP="00DF41A1">
      <w:pPr>
        <w:pStyle w:val="Zkladntext2"/>
        <w:spacing w:after="120"/>
        <w:jc w:val="both"/>
        <w:rPr>
          <w:rFonts w:ascii="Arial" w:hAnsi="Arial" w:cs="Arial"/>
          <w:color w:val="000000"/>
          <w:szCs w:val="24"/>
        </w:rPr>
      </w:pPr>
      <w:r w:rsidRPr="00DF41A1">
        <w:rPr>
          <w:rFonts w:ascii="Arial" w:hAnsi="Arial" w:cs="Arial"/>
          <w:szCs w:val="24"/>
        </w:rPr>
        <w:t xml:space="preserve">Návrh byl předložen </w:t>
      </w:r>
      <w:r w:rsidR="00773FC9" w:rsidRPr="00DF41A1">
        <w:rPr>
          <w:rFonts w:ascii="Arial" w:hAnsi="Arial" w:cs="Arial"/>
          <w:szCs w:val="24"/>
        </w:rPr>
        <w:t xml:space="preserve">v souladu s </w:t>
      </w:r>
      <w:r w:rsidRPr="00DF41A1">
        <w:rPr>
          <w:rFonts w:ascii="Arial" w:hAnsi="Arial" w:cs="Arial"/>
          <w:szCs w:val="24"/>
        </w:rPr>
        <w:t>§ 5 odst. 3 písm. c) zákona č.</w:t>
      </w:r>
      <w:r w:rsidR="006E5A1D">
        <w:rPr>
          <w:rFonts w:ascii="Arial" w:hAnsi="Arial" w:cs="Arial"/>
          <w:szCs w:val="24"/>
        </w:rPr>
        <w:t> </w:t>
      </w:r>
      <w:r w:rsidRPr="00DF41A1">
        <w:rPr>
          <w:rFonts w:ascii="Arial" w:hAnsi="Arial" w:cs="Arial"/>
          <w:szCs w:val="24"/>
        </w:rPr>
        <w:t>130/2002 Sb., o podpoře výzkumu, experimentálního vývoje a inovací</w:t>
      </w:r>
      <w:r w:rsidRPr="00DF41A1">
        <w:rPr>
          <w:rFonts w:ascii="Arial" w:hAnsi="Arial" w:cs="Arial"/>
          <w:color w:val="000000"/>
          <w:szCs w:val="24"/>
        </w:rPr>
        <w:t xml:space="preserve"> z veřejných prostředků a o změně některých souvisejících zákonů, ve znění pozdějších předpisů</w:t>
      </w:r>
      <w:r w:rsidR="003F7057">
        <w:rPr>
          <w:rFonts w:ascii="Arial" w:hAnsi="Arial" w:cs="Arial"/>
          <w:color w:val="000000"/>
          <w:szCs w:val="24"/>
        </w:rPr>
        <w:t>.</w:t>
      </w:r>
    </w:p>
    <w:p w:rsidR="00AB16C1" w:rsidRPr="00DF41A1" w:rsidRDefault="008D38F1" w:rsidP="0057279E">
      <w:pPr>
        <w:pStyle w:val="Odstavecseseznamem"/>
        <w:numPr>
          <w:ilvl w:val="0"/>
          <w:numId w:val="2"/>
        </w:numPr>
        <w:spacing w:after="120"/>
        <w:ind w:left="0" w:firstLine="0"/>
        <w:jc w:val="both"/>
        <w:rPr>
          <w:rFonts w:ascii="Arial" w:hAnsi="Arial" w:cs="Arial"/>
          <w:b/>
          <w:color w:val="0070C0"/>
          <w:sz w:val="24"/>
          <w:szCs w:val="24"/>
        </w:rPr>
      </w:pPr>
      <w:r w:rsidRPr="00DF41A1">
        <w:rPr>
          <w:rFonts w:ascii="Arial" w:hAnsi="Arial" w:cs="Arial"/>
          <w:b/>
          <w:color w:val="0070C0"/>
          <w:sz w:val="24"/>
          <w:szCs w:val="24"/>
        </w:rPr>
        <w:t>Způsob projednání</w:t>
      </w:r>
      <w:r w:rsidR="00AB16C1" w:rsidRPr="00DF41A1">
        <w:rPr>
          <w:rFonts w:ascii="Arial" w:hAnsi="Arial" w:cs="Arial"/>
          <w:b/>
          <w:color w:val="0070C0"/>
          <w:sz w:val="24"/>
          <w:szCs w:val="24"/>
        </w:rPr>
        <w:t xml:space="preserve"> návrhu </w:t>
      </w:r>
    </w:p>
    <w:p w:rsidR="008D38F1" w:rsidRPr="00DF41A1" w:rsidRDefault="008D38F1" w:rsidP="0057279E">
      <w:pPr>
        <w:spacing w:after="120"/>
        <w:jc w:val="both"/>
        <w:rPr>
          <w:rFonts w:ascii="Arial" w:hAnsi="Arial" w:cs="Arial"/>
        </w:rPr>
      </w:pPr>
      <w:r w:rsidRPr="00211203">
        <w:rPr>
          <w:rFonts w:ascii="Arial" w:hAnsi="Arial" w:cs="Arial"/>
        </w:rPr>
        <w:t xml:space="preserve">Návrh </w:t>
      </w:r>
      <w:r w:rsidR="00AA0E9E" w:rsidRPr="00211203">
        <w:rPr>
          <w:rFonts w:ascii="Arial" w:hAnsi="Arial" w:cs="Arial"/>
        </w:rPr>
        <w:t xml:space="preserve">na změnu </w:t>
      </w:r>
      <w:r w:rsidR="00211203">
        <w:rPr>
          <w:rFonts w:ascii="Arial" w:hAnsi="Arial" w:cs="Arial"/>
        </w:rPr>
        <w:t>P</w:t>
      </w:r>
      <w:r w:rsidRPr="00211203">
        <w:rPr>
          <w:rFonts w:ascii="Arial" w:hAnsi="Arial" w:cs="Arial"/>
        </w:rPr>
        <w:t xml:space="preserve">rogramu byl projednán </w:t>
      </w:r>
      <w:r w:rsidR="00F33902" w:rsidRPr="00211203">
        <w:rPr>
          <w:rFonts w:ascii="Arial" w:hAnsi="Arial" w:cs="Arial"/>
        </w:rPr>
        <w:t xml:space="preserve">a stanovisko Rady bylo schváleno </w:t>
      </w:r>
      <w:r w:rsidRPr="00211203">
        <w:rPr>
          <w:rFonts w:ascii="Arial" w:hAnsi="Arial" w:cs="Arial"/>
        </w:rPr>
        <w:t>na</w:t>
      </w:r>
      <w:r w:rsidR="006E5A1D" w:rsidRPr="00211203">
        <w:rPr>
          <w:rFonts w:ascii="Arial" w:hAnsi="Arial" w:cs="Arial"/>
        </w:rPr>
        <w:t> </w:t>
      </w:r>
      <w:r w:rsidRPr="00211203">
        <w:rPr>
          <w:rFonts w:ascii="Arial" w:hAnsi="Arial" w:cs="Arial"/>
        </w:rPr>
        <w:t>3</w:t>
      </w:r>
      <w:r w:rsidR="00DF41A1" w:rsidRPr="00211203">
        <w:rPr>
          <w:rFonts w:ascii="Arial" w:hAnsi="Arial" w:cs="Arial"/>
        </w:rPr>
        <w:t>67</w:t>
      </w:r>
      <w:r w:rsidRPr="00211203">
        <w:rPr>
          <w:rFonts w:ascii="Arial" w:hAnsi="Arial" w:cs="Arial"/>
        </w:rPr>
        <w:t xml:space="preserve">. zasedání Rady, které se konalo </w:t>
      </w:r>
      <w:r w:rsidR="006E5A1D" w:rsidRPr="00211203">
        <w:rPr>
          <w:rFonts w:ascii="Arial" w:hAnsi="Arial" w:cs="Arial"/>
        </w:rPr>
        <w:t>30. dubna</w:t>
      </w:r>
      <w:r w:rsidRPr="00211203">
        <w:rPr>
          <w:rFonts w:ascii="Arial" w:hAnsi="Arial" w:cs="Arial"/>
        </w:rPr>
        <w:t xml:space="preserve"> 20</w:t>
      </w:r>
      <w:r w:rsidR="00943383" w:rsidRPr="00211203">
        <w:rPr>
          <w:rFonts w:ascii="Arial" w:hAnsi="Arial" w:cs="Arial"/>
        </w:rPr>
        <w:t>20</w:t>
      </w:r>
      <w:r w:rsidRPr="00211203">
        <w:rPr>
          <w:rFonts w:ascii="Arial" w:hAnsi="Arial" w:cs="Arial"/>
        </w:rPr>
        <w:t>.</w:t>
      </w:r>
    </w:p>
    <w:p w:rsidR="006E5A1D" w:rsidRPr="00DE581B" w:rsidRDefault="00FD1740" w:rsidP="0045439B">
      <w:pPr>
        <w:pStyle w:val="Zkladntext2"/>
        <w:numPr>
          <w:ilvl w:val="0"/>
          <w:numId w:val="2"/>
        </w:numPr>
        <w:spacing w:before="120" w:after="120" w:line="276" w:lineRule="auto"/>
        <w:ind w:hanging="862"/>
        <w:jc w:val="both"/>
        <w:rPr>
          <w:rFonts w:ascii="Arial" w:hAnsi="Arial" w:cs="Arial"/>
          <w:b/>
          <w:color w:val="0070C0"/>
          <w:szCs w:val="24"/>
        </w:rPr>
      </w:pPr>
      <w:r w:rsidRPr="00DE581B">
        <w:rPr>
          <w:rFonts w:ascii="Arial" w:hAnsi="Arial" w:cs="Arial"/>
          <w:b/>
          <w:color w:val="0070C0"/>
          <w:szCs w:val="24"/>
        </w:rPr>
        <w:t>Obecně k</w:t>
      </w:r>
      <w:r w:rsidR="006E5A1D" w:rsidRPr="00DE581B">
        <w:rPr>
          <w:rFonts w:ascii="Arial" w:hAnsi="Arial" w:cs="Arial"/>
          <w:b/>
          <w:color w:val="0070C0"/>
          <w:szCs w:val="24"/>
        </w:rPr>
        <w:t> </w:t>
      </w:r>
      <w:r w:rsidR="00981E81" w:rsidRPr="00DE581B">
        <w:rPr>
          <w:rFonts w:ascii="Arial" w:hAnsi="Arial" w:cs="Arial"/>
          <w:b/>
          <w:color w:val="0070C0"/>
          <w:szCs w:val="24"/>
        </w:rPr>
        <w:t>programu</w:t>
      </w:r>
    </w:p>
    <w:p w:rsidR="006E5A1D" w:rsidRPr="00280A25" w:rsidRDefault="006E5A1D" w:rsidP="006E5A1D">
      <w:pPr>
        <w:spacing w:before="120" w:after="120"/>
        <w:jc w:val="both"/>
        <w:rPr>
          <w:rFonts w:ascii="Arial" w:eastAsia="Arial" w:hAnsi="Arial" w:cs="Arial"/>
        </w:rPr>
      </w:pPr>
      <w:r w:rsidRPr="00280A25">
        <w:rPr>
          <w:rFonts w:ascii="Arial" w:eastAsia="Arial" w:hAnsi="Arial" w:cs="Arial"/>
        </w:rPr>
        <w:t xml:space="preserve">Program </w:t>
      </w:r>
      <w:r w:rsidRPr="00280A25">
        <w:rPr>
          <w:rFonts w:ascii="Arial" w:hAnsi="Arial" w:cs="Arial"/>
        </w:rPr>
        <w:t xml:space="preserve">na podporu zdravotnického aplikovaného výzkumu  na léta 2015 – 2022 byl schválen </w:t>
      </w:r>
      <w:r w:rsidRPr="00280A25">
        <w:rPr>
          <w:rFonts w:ascii="Arial" w:eastAsia="Arial" w:hAnsi="Arial" w:cs="Arial"/>
        </w:rPr>
        <w:t xml:space="preserve">usnesením vlády ČR ze dne 22. ledna 2014 č. 59 a následně aktualizován usnesením vlády ČR ze dne 24. června 2015 č. 493. </w:t>
      </w:r>
    </w:p>
    <w:p w:rsidR="00280A25" w:rsidRPr="00280A25" w:rsidRDefault="006E5A1D" w:rsidP="006E5A1D">
      <w:pPr>
        <w:spacing w:before="120" w:after="120"/>
        <w:jc w:val="both"/>
        <w:rPr>
          <w:rFonts w:ascii="Arial" w:eastAsia="Arial" w:hAnsi="Arial" w:cs="Arial"/>
        </w:rPr>
      </w:pPr>
      <w:r w:rsidRPr="00280A25">
        <w:rPr>
          <w:rFonts w:ascii="Arial" w:eastAsia="Arial" w:hAnsi="Arial" w:cs="Arial"/>
        </w:rPr>
        <w:t>Program je zaměřen na podporu aplikovaného výzkumu ve zdravotnictví</w:t>
      </w:r>
      <w:r w:rsidR="00DE581B" w:rsidRPr="00280A25">
        <w:rPr>
          <w:rFonts w:ascii="Arial" w:eastAsia="Arial" w:hAnsi="Arial" w:cs="Arial"/>
        </w:rPr>
        <w:t>.</w:t>
      </w:r>
      <w:r w:rsidRPr="00280A25">
        <w:rPr>
          <w:rFonts w:ascii="Arial" w:eastAsia="Arial" w:hAnsi="Arial" w:cs="Arial"/>
        </w:rPr>
        <w:t xml:space="preserve"> </w:t>
      </w:r>
      <w:r w:rsidR="00DE581B" w:rsidRPr="00280A25">
        <w:rPr>
          <w:rFonts w:ascii="Arial" w:eastAsia="Arial" w:hAnsi="Arial" w:cs="Arial"/>
        </w:rPr>
        <w:t>P</w:t>
      </w:r>
      <w:r w:rsidRPr="00280A25">
        <w:rPr>
          <w:rFonts w:ascii="Arial" w:eastAsia="Arial" w:hAnsi="Arial" w:cs="Arial"/>
        </w:rPr>
        <w:t>odporované</w:t>
      </w:r>
      <w:r w:rsidR="00DE581B" w:rsidRPr="00280A25">
        <w:rPr>
          <w:rFonts w:ascii="Arial" w:eastAsia="Arial" w:hAnsi="Arial" w:cs="Arial"/>
        </w:rPr>
        <w:t xml:space="preserve"> </w:t>
      </w:r>
      <w:r w:rsidRPr="00280A25">
        <w:rPr>
          <w:rFonts w:ascii="Arial" w:eastAsia="Arial" w:hAnsi="Arial" w:cs="Arial"/>
        </w:rPr>
        <w:t xml:space="preserve">oblasti vycházejí </w:t>
      </w:r>
      <w:r w:rsidR="00280A25" w:rsidRPr="00280A25">
        <w:rPr>
          <w:rFonts w:ascii="Arial" w:eastAsia="Arial" w:hAnsi="Arial" w:cs="Arial"/>
        </w:rPr>
        <w:t xml:space="preserve">z </w:t>
      </w:r>
      <w:r w:rsidR="00DE581B" w:rsidRPr="00280A25">
        <w:rPr>
          <w:rFonts w:ascii="Arial" w:eastAsia="Arial" w:hAnsi="Arial" w:cs="Arial"/>
        </w:rPr>
        <w:t>priority č. 5 (Zdravá populace)</w:t>
      </w:r>
      <w:r w:rsidRPr="00280A25">
        <w:rPr>
          <w:rFonts w:ascii="Arial" w:eastAsia="Arial" w:hAnsi="Arial" w:cs="Arial"/>
        </w:rPr>
        <w:t xml:space="preserve"> Národních priorit orientovaného výzkumu, experimentálního vývoje a inovací</w:t>
      </w:r>
      <w:r w:rsidR="00280A25" w:rsidRPr="00280A25">
        <w:rPr>
          <w:rFonts w:ascii="Arial" w:eastAsia="Arial" w:hAnsi="Arial" w:cs="Arial"/>
        </w:rPr>
        <w:t>, které byly schváleny usnesením vlády</w:t>
      </w:r>
      <w:r w:rsidR="00280A25" w:rsidRPr="00280A25">
        <w:rPr>
          <w:rFonts w:ascii="Arial" w:hAnsi="Arial" w:cs="Arial"/>
          <w:color w:val="454545"/>
        </w:rPr>
        <w:t xml:space="preserve"> ze dne 19. července 2012 č. 552.</w:t>
      </w:r>
    </w:p>
    <w:p w:rsidR="00C10E91" w:rsidRPr="00DE581B" w:rsidRDefault="008767C0" w:rsidP="00646F8D">
      <w:pPr>
        <w:pStyle w:val="Zkladntext2"/>
        <w:numPr>
          <w:ilvl w:val="0"/>
          <w:numId w:val="2"/>
        </w:numPr>
        <w:spacing w:before="120" w:after="120" w:line="276" w:lineRule="auto"/>
        <w:ind w:hanging="862"/>
        <w:jc w:val="both"/>
        <w:rPr>
          <w:rFonts w:ascii="Arial" w:hAnsi="Arial" w:cs="Arial"/>
          <w:b/>
          <w:color w:val="0070C0"/>
          <w:szCs w:val="24"/>
        </w:rPr>
      </w:pPr>
      <w:r w:rsidRPr="00DE581B">
        <w:rPr>
          <w:rFonts w:ascii="Arial" w:hAnsi="Arial" w:cs="Arial"/>
          <w:b/>
          <w:color w:val="0070C0"/>
          <w:szCs w:val="24"/>
        </w:rPr>
        <w:t>Navržen</w:t>
      </w:r>
      <w:r w:rsidR="00211203">
        <w:rPr>
          <w:rFonts w:ascii="Arial" w:hAnsi="Arial" w:cs="Arial"/>
          <w:b/>
          <w:color w:val="0070C0"/>
          <w:szCs w:val="24"/>
        </w:rPr>
        <w:t>á</w:t>
      </w:r>
      <w:r w:rsidRPr="00DE581B">
        <w:rPr>
          <w:rFonts w:ascii="Arial" w:hAnsi="Arial" w:cs="Arial"/>
          <w:b/>
          <w:color w:val="0070C0"/>
          <w:szCs w:val="24"/>
        </w:rPr>
        <w:t xml:space="preserve"> změn</w:t>
      </w:r>
      <w:r w:rsidR="00211203">
        <w:rPr>
          <w:rFonts w:ascii="Arial" w:hAnsi="Arial" w:cs="Arial"/>
          <w:b/>
          <w:color w:val="0070C0"/>
          <w:szCs w:val="24"/>
        </w:rPr>
        <w:t>a</w:t>
      </w:r>
      <w:r w:rsidRPr="00DE581B">
        <w:rPr>
          <w:rFonts w:ascii="Arial" w:hAnsi="Arial" w:cs="Arial"/>
          <w:b/>
          <w:color w:val="0070C0"/>
          <w:szCs w:val="24"/>
        </w:rPr>
        <w:t xml:space="preserve"> </w:t>
      </w:r>
      <w:r w:rsidR="00211203">
        <w:rPr>
          <w:rFonts w:ascii="Arial" w:hAnsi="Arial" w:cs="Arial"/>
          <w:b/>
          <w:color w:val="0070C0"/>
          <w:szCs w:val="24"/>
        </w:rPr>
        <w:t>P</w:t>
      </w:r>
      <w:r w:rsidRPr="00DE581B">
        <w:rPr>
          <w:rFonts w:ascii="Arial" w:hAnsi="Arial" w:cs="Arial"/>
          <w:b/>
          <w:color w:val="0070C0"/>
          <w:szCs w:val="24"/>
        </w:rPr>
        <w:t>rogramu a jej</w:t>
      </w:r>
      <w:r w:rsidR="00211203">
        <w:rPr>
          <w:rFonts w:ascii="Arial" w:hAnsi="Arial" w:cs="Arial"/>
          <w:b/>
          <w:color w:val="0070C0"/>
          <w:szCs w:val="24"/>
        </w:rPr>
        <w:t>í</w:t>
      </w:r>
      <w:r w:rsidRPr="00DE581B">
        <w:rPr>
          <w:rFonts w:ascii="Arial" w:hAnsi="Arial" w:cs="Arial"/>
          <w:b/>
          <w:color w:val="0070C0"/>
          <w:szCs w:val="24"/>
        </w:rPr>
        <w:t xml:space="preserve"> odůvodnění</w:t>
      </w:r>
    </w:p>
    <w:p w:rsidR="0067569A" w:rsidRPr="0067569A" w:rsidRDefault="0067569A" w:rsidP="006E5A1D">
      <w:pPr>
        <w:spacing w:before="120" w:after="120"/>
        <w:jc w:val="both"/>
        <w:rPr>
          <w:rFonts w:ascii="Arial" w:eastAsia="Arial" w:hAnsi="Arial" w:cs="Arial"/>
        </w:rPr>
      </w:pPr>
      <w:r w:rsidRPr="0067569A">
        <w:rPr>
          <w:rFonts w:ascii="Arial" w:eastAsia="Arial" w:hAnsi="Arial" w:cs="Arial"/>
          <w:bCs/>
        </w:rPr>
        <w:t xml:space="preserve">MZ </w:t>
      </w:r>
      <w:r w:rsidR="00DE581B" w:rsidRPr="0067569A">
        <w:rPr>
          <w:rFonts w:ascii="Arial" w:eastAsia="Arial" w:hAnsi="Arial" w:cs="Arial"/>
          <w:bCs/>
        </w:rPr>
        <w:t xml:space="preserve">navrhuje </w:t>
      </w:r>
      <w:r w:rsidR="006E5A1D" w:rsidRPr="0067569A">
        <w:rPr>
          <w:rFonts w:ascii="Arial" w:eastAsia="Arial" w:hAnsi="Arial" w:cs="Arial"/>
          <w:bCs/>
        </w:rPr>
        <w:t>prodlouž</w:t>
      </w:r>
      <w:r w:rsidR="00DE581B" w:rsidRPr="0067569A">
        <w:rPr>
          <w:rFonts w:ascii="Arial" w:eastAsia="Arial" w:hAnsi="Arial" w:cs="Arial"/>
          <w:bCs/>
        </w:rPr>
        <w:t>it</w:t>
      </w:r>
      <w:r w:rsidR="006E5A1D" w:rsidRPr="0067569A">
        <w:rPr>
          <w:rFonts w:ascii="Arial" w:eastAsia="Arial" w:hAnsi="Arial" w:cs="Arial"/>
          <w:bCs/>
        </w:rPr>
        <w:t xml:space="preserve"> dob</w:t>
      </w:r>
      <w:r w:rsidR="00DE581B" w:rsidRPr="0067569A">
        <w:rPr>
          <w:rFonts w:ascii="Arial" w:eastAsia="Arial" w:hAnsi="Arial" w:cs="Arial"/>
          <w:bCs/>
        </w:rPr>
        <w:t>u</w:t>
      </w:r>
      <w:r w:rsidR="006E5A1D" w:rsidRPr="0067569A">
        <w:rPr>
          <w:rFonts w:ascii="Arial" w:eastAsia="Arial" w:hAnsi="Arial" w:cs="Arial"/>
          <w:bCs/>
        </w:rPr>
        <w:t xml:space="preserve"> trvání Programu o</w:t>
      </w:r>
      <w:r>
        <w:rPr>
          <w:rFonts w:ascii="Arial" w:eastAsia="Arial" w:hAnsi="Arial" w:cs="Arial"/>
          <w:bCs/>
        </w:rPr>
        <w:t> </w:t>
      </w:r>
      <w:r w:rsidR="006E5A1D" w:rsidRPr="0067569A">
        <w:rPr>
          <w:rFonts w:ascii="Arial" w:eastAsia="Arial" w:hAnsi="Arial" w:cs="Arial"/>
          <w:bCs/>
        </w:rPr>
        <w:t>1</w:t>
      </w:r>
      <w:r>
        <w:rPr>
          <w:rFonts w:ascii="Arial" w:eastAsia="Arial" w:hAnsi="Arial" w:cs="Arial"/>
          <w:bCs/>
        </w:rPr>
        <w:t> r</w:t>
      </w:r>
      <w:r w:rsidR="006E5A1D" w:rsidRPr="0067569A">
        <w:rPr>
          <w:rFonts w:ascii="Arial" w:eastAsia="Arial" w:hAnsi="Arial" w:cs="Arial"/>
          <w:bCs/>
        </w:rPr>
        <w:t>ok bez nároku na navýšení účelové podpory.</w:t>
      </w:r>
      <w:r w:rsidR="006E5A1D" w:rsidRPr="0067569A">
        <w:rPr>
          <w:rFonts w:ascii="Arial" w:eastAsia="Arial" w:hAnsi="Arial" w:cs="Arial"/>
        </w:rPr>
        <w:t xml:space="preserve"> </w:t>
      </w:r>
    </w:p>
    <w:p w:rsidR="00993B3C" w:rsidRDefault="006E5A1D" w:rsidP="006E5A1D">
      <w:pPr>
        <w:spacing w:before="120" w:after="120"/>
        <w:jc w:val="both"/>
        <w:rPr>
          <w:rFonts w:ascii="Arial" w:eastAsia="Arial" w:hAnsi="Arial" w:cs="Arial"/>
        </w:rPr>
      </w:pPr>
      <w:r w:rsidRPr="0067569A">
        <w:rPr>
          <w:rFonts w:ascii="Arial" w:eastAsia="Arial" w:hAnsi="Arial" w:cs="Arial"/>
        </w:rPr>
        <w:t>Důvodem je dlouhodobě nepříznivá epidemiologická situace spojená s šířením onemocnění COVID-19</w:t>
      </w:r>
      <w:r w:rsidR="0069263A">
        <w:rPr>
          <w:rFonts w:ascii="Arial" w:eastAsia="Arial" w:hAnsi="Arial" w:cs="Arial"/>
        </w:rPr>
        <w:t>.</w:t>
      </w:r>
      <w:r w:rsidRPr="0067569A">
        <w:rPr>
          <w:rFonts w:ascii="Arial" w:eastAsia="Arial" w:hAnsi="Arial" w:cs="Arial"/>
        </w:rPr>
        <w:t xml:space="preserve"> </w:t>
      </w:r>
      <w:r w:rsidR="0067569A">
        <w:rPr>
          <w:rFonts w:ascii="Arial" w:eastAsia="Arial" w:hAnsi="Arial" w:cs="Arial"/>
        </w:rPr>
        <w:t>V</w:t>
      </w:r>
      <w:r w:rsidRPr="0067569A">
        <w:rPr>
          <w:rFonts w:ascii="Arial" w:eastAsia="Arial" w:hAnsi="Arial" w:cs="Arial"/>
        </w:rPr>
        <w:t xml:space="preserve"> mnoha podpořených projektech došlo v důsledku </w:t>
      </w:r>
      <w:r w:rsidR="0069263A">
        <w:rPr>
          <w:rFonts w:ascii="Arial" w:eastAsia="Arial" w:hAnsi="Arial" w:cs="Arial"/>
        </w:rPr>
        <w:t>složité</w:t>
      </w:r>
      <w:r w:rsidRPr="0067569A">
        <w:rPr>
          <w:rFonts w:ascii="Arial" w:eastAsia="Arial" w:hAnsi="Arial" w:cs="Arial"/>
        </w:rPr>
        <w:t xml:space="preserve"> epidemiologické situace ke zpoždění řešení, zejména </w:t>
      </w:r>
      <w:r w:rsidR="0069263A">
        <w:rPr>
          <w:rFonts w:ascii="Arial" w:eastAsia="Arial" w:hAnsi="Arial" w:cs="Arial"/>
        </w:rPr>
        <w:t>v oblasti</w:t>
      </w:r>
      <w:r w:rsidRPr="0067569A">
        <w:rPr>
          <w:rFonts w:ascii="Arial" w:eastAsia="Arial" w:hAnsi="Arial" w:cs="Arial"/>
        </w:rPr>
        <w:t xml:space="preserve"> náboru pacientů do</w:t>
      </w:r>
      <w:r w:rsidR="00993B3C">
        <w:rPr>
          <w:rFonts w:ascii="Arial" w:eastAsia="Arial" w:hAnsi="Arial" w:cs="Arial"/>
        </w:rPr>
        <w:t> </w:t>
      </w:r>
      <w:r w:rsidRPr="0067569A">
        <w:rPr>
          <w:rFonts w:ascii="Arial" w:eastAsia="Arial" w:hAnsi="Arial" w:cs="Arial"/>
        </w:rPr>
        <w:t xml:space="preserve">výzkumných souborů v souladu s harmonogramem projektů. </w:t>
      </w:r>
    </w:p>
    <w:p w:rsidR="006E5A1D" w:rsidRPr="0067569A" w:rsidRDefault="006E5A1D" w:rsidP="006E5A1D">
      <w:pPr>
        <w:spacing w:before="120" w:after="120"/>
        <w:jc w:val="both"/>
        <w:rPr>
          <w:rFonts w:ascii="Arial" w:eastAsia="Arial" w:hAnsi="Arial" w:cs="Arial"/>
        </w:rPr>
      </w:pPr>
      <w:r w:rsidRPr="0067569A">
        <w:rPr>
          <w:rFonts w:ascii="Arial" w:eastAsia="Arial" w:hAnsi="Arial" w:cs="Arial"/>
        </w:rPr>
        <w:t xml:space="preserve">Pokud </w:t>
      </w:r>
      <w:r w:rsidR="0067569A">
        <w:rPr>
          <w:rFonts w:ascii="Arial" w:eastAsia="Arial" w:hAnsi="Arial" w:cs="Arial"/>
        </w:rPr>
        <w:t>by ne</w:t>
      </w:r>
      <w:r w:rsidR="00993B3C">
        <w:rPr>
          <w:rFonts w:ascii="Arial" w:eastAsia="Arial" w:hAnsi="Arial" w:cs="Arial"/>
        </w:rPr>
        <w:t>došlo k</w:t>
      </w:r>
      <w:r w:rsidR="0067569A">
        <w:rPr>
          <w:rFonts w:ascii="Arial" w:eastAsia="Arial" w:hAnsi="Arial" w:cs="Arial"/>
        </w:rPr>
        <w:t xml:space="preserve"> prodloužen</w:t>
      </w:r>
      <w:r w:rsidR="00993B3C">
        <w:rPr>
          <w:rFonts w:ascii="Arial" w:eastAsia="Arial" w:hAnsi="Arial" w:cs="Arial"/>
        </w:rPr>
        <w:t>í</w:t>
      </w:r>
      <w:r w:rsidR="0067569A">
        <w:rPr>
          <w:rFonts w:ascii="Arial" w:eastAsia="Arial" w:hAnsi="Arial" w:cs="Arial"/>
        </w:rPr>
        <w:t xml:space="preserve"> </w:t>
      </w:r>
      <w:r w:rsidRPr="0067569A">
        <w:rPr>
          <w:rFonts w:ascii="Arial" w:eastAsia="Arial" w:hAnsi="Arial" w:cs="Arial"/>
        </w:rPr>
        <w:t>trvání Programu</w:t>
      </w:r>
      <w:r w:rsidR="0067569A">
        <w:rPr>
          <w:rFonts w:ascii="Arial" w:eastAsia="Arial" w:hAnsi="Arial" w:cs="Arial"/>
        </w:rPr>
        <w:t>,</w:t>
      </w:r>
      <w:r w:rsidRPr="0067569A">
        <w:rPr>
          <w:rFonts w:ascii="Arial" w:eastAsia="Arial" w:hAnsi="Arial" w:cs="Arial"/>
        </w:rPr>
        <w:t xml:space="preserve"> nemohl</w:t>
      </w:r>
      <w:r w:rsidR="00993B3C">
        <w:rPr>
          <w:rFonts w:ascii="Arial" w:eastAsia="Arial" w:hAnsi="Arial" w:cs="Arial"/>
        </w:rPr>
        <w:t>y by být</w:t>
      </w:r>
      <w:r w:rsidRPr="0067569A">
        <w:rPr>
          <w:rFonts w:ascii="Arial" w:eastAsia="Arial" w:hAnsi="Arial" w:cs="Arial"/>
        </w:rPr>
        <w:t> prodloužen</w:t>
      </w:r>
      <w:r w:rsidR="00993B3C">
        <w:rPr>
          <w:rFonts w:ascii="Arial" w:eastAsia="Arial" w:hAnsi="Arial" w:cs="Arial"/>
        </w:rPr>
        <w:t>y</w:t>
      </w:r>
      <w:r w:rsidRPr="0067569A">
        <w:rPr>
          <w:rFonts w:ascii="Arial" w:eastAsia="Arial" w:hAnsi="Arial" w:cs="Arial"/>
        </w:rPr>
        <w:t xml:space="preserve"> projekt</w:t>
      </w:r>
      <w:r w:rsidR="00993B3C">
        <w:rPr>
          <w:rFonts w:ascii="Arial" w:eastAsia="Arial" w:hAnsi="Arial" w:cs="Arial"/>
        </w:rPr>
        <w:t xml:space="preserve">y, které byly </w:t>
      </w:r>
      <w:r w:rsidRPr="0067569A">
        <w:rPr>
          <w:rFonts w:ascii="Arial" w:eastAsia="Arial" w:hAnsi="Arial" w:cs="Arial"/>
        </w:rPr>
        <w:t>řešen</w:t>
      </w:r>
      <w:r w:rsidR="00993B3C">
        <w:rPr>
          <w:rFonts w:ascii="Arial" w:eastAsia="Arial" w:hAnsi="Arial" w:cs="Arial"/>
        </w:rPr>
        <w:t>y</w:t>
      </w:r>
      <w:r w:rsidRPr="0067569A">
        <w:rPr>
          <w:rFonts w:ascii="Arial" w:eastAsia="Arial" w:hAnsi="Arial" w:cs="Arial"/>
        </w:rPr>
        <w:t xml:space="preserve"> </w:t>
      </w:r>
      <w:r w:rsidR="00993B3C" w:rsidRPr="0067569A">
        <w:rPr>
          <w:rFonts w:ascii="Arial" w:eastAsia="Arial" w:hAnsi="Arial" w:cs="Arial"/>
        </w:rPr>
        <w:t>hlavně</w:t>
      </w:r>
      <w:r w:rsidRPr="0067569A">
        <w:rPr>
          <w:rFonts w:ascii="Arial" w:eastAsia="Arial" w:hAnsi="Arial" w:cs="Arial"/>
        </w:rPr>
        <w:t xml:space="preserve"> od roku 2019</w:t>
      </w:r>
      <w:r w:rsidR="00993B3C">
        <w:rPr>
          <w:rFonts w:ascii="Arial" w:eastAsia="Arial" w:hAnsi="Arial" w:cs="Arial"/>
        </w:rPr>
        <w:t>,</w:t>
      </w:r>
      <w:r w:rsidRPr="0067569A">
        <w:rPr>
          <w:rFonts w:ascii="Arial" w:eastAsia="Arial" w:hAnsi="Arial" w:cs="Arial"/>
        </w:rPr>
        <w:t xml:space="preserve"> a </w:t>
      </w:r>
      <w:r w:rsidR="0067569A">
        <w:rPr>
          <w:rFonts w:ascii="Arial" w:eastAsia="Arial" w:hAnsi="Arial" w:cs="Arial"/>
        </w:rPr>
        <w:t xml:space="preserve">je pravděpodobné, že </w:t>
      </w:r>
      <w:r w:rsidR="0069263A">
        <w:rPr>
          <w:rFonts w:ascii="Arial" w:eastAsia="Arial" w:hAnsi="Arial" w:cs="Arial"/>
        </w:rPr>
        <w:t>by</w:t>
      </w:r>
      <w:r w:rsidRPr="0067569A">
        <w:rPr>
          <w:rFonts w:ascii="Arial" w:eastAsia="Arial" w:hAnsi="Arial" w:cs="Arial"/>
        </w:rPr>
        <w:t xml:space="preserve"> tyto projekty </w:t>
      </w:r>
      <w:r w:rsidR="0069263A">
        <w:rPr>
          <w:rFonts w:ascii="Arial" w:eastAsia="Arial" w:hAnsi="Arial" w:cs="Arial"/>
        </w:rPr>
        <w:t>byly ukončeny</w:t>
      </w:r>
      <w:r w:rsidRPr="0067569A">
        <w:rPr>
          <w:rFonts w:ascii="Arial" w:eastAsia="Arial" w:hAnsi="Arial" w:cs="Arial"/>
        </w:rPr>
        <w:t xml:space="preserve"> bez splnění nastavených cílů a bez výsledků</w:t>
      </w:r>
      <w:r w:rsidR="0069263A">
        <w:rPr>
          <w:rFonts w:ascii="Arial" w:eastAsia="Arial" w:hAnsi="Arial" w:cs="Arial"/>
        </w:rPr>
        <w:t>.</w:t>
      </w:r>
    </w:p>
    <w:p w:rsidR="00C10E91" w:rsidRPr="0069263A" w:rsidRDefault="00F57481" w:rsidP="00F57481">
      <w:pPr>
        <w:pBdr>
          <w:top w:val="nil"/>
          <w:left w:val="nil"/>
          <w:bottom w:val="nil"/>
          <w:right w:val="nil"/>
          <w:between w:val="nil"/>
        </w:pBdr>
        <w:spacing w:after="120" w:line="276" w:lineRule="auto"/>
        <w:jc w:val="both"/>
        <w:rPr>
          <w:rFonts w:ascii="Arial" w:eastAsia="Arial" w:hAnsi="Arial" w:cs="Arial"/>
        </w:rPr>
      </w:pPr>
      <w:r w:rsidRPr="0069263A">
        <w:rPr>
          <w:rFonts w:ascii="Arial" w:eastAsia="Arial" w:hAnsi="Arial" w:cs="Arial"/>
          <w:b/>
        </w:rPr>
        <w:t xml:space="preserve">Navrhovaná </w:t>
      </w:r>
      <w:r w:rsidR="00C10E91" w:rsidRPr="0069263A">
        <w:rPr>
          <w:rFonts w:ascii="Arial" w:eastAsia="Arial" w:hAnsi="Arial" w:cs="Arial"/>
          <w:b/>
        </w:rPr>
        <w:t>doba trvání programu je</w:t>
      </w:r>
      <w:r w:rsidRPr="0069263A">
        <w:rPr>
          <w:rFonts w:ascii="Arial" w:eastAsia="Arial" w:hAnsi="Arial" w:cs="Arial"/>
          <w:b/>
        </w:rPr>
        <w:t xml:space="preserve"> v letech</w:t>
      </w:r>
      <w:r w:rsidR="00C10E91" w:rsidRPr="0069263A">
        <w:rPr>
          <w:rFonts w:ascii="Arial" w:eastAsia="Arial" w:hAnsi="Arial" w:cs="Arial"/>
          <w:b/>
        </w:rPr>
        <w:t xml:space="preserve"> 2015 – 202</w:t>
      </w:r>
      <w:r w:rsidR="0069263A" w:rsidRPr="0069263A">
        <w:rPr>
          <w:rFonts w:ascii="Arial" w:eastAsia="Arial" w:hAnsi="Arial" w:cs="Arial"/>
          <w:b/>
        </w:rPr>
        <w:t>3</w:t>
      </w:r>
      <w:r w:rsidR="00C10E91" w:rsidRPr="0069263A">
        <w:rPr>
          <w:rFonts w:ascii="Arial" w:eastAsia="Arial" w:hAnsi="Arial" w:cs="Arial"/>
          <w:b/>
        </w:rPr>
        <w:t xml:space="preserve"> (tj. </w:t>
      </w:r>
      <w:r w:rsidR="0069263A" w:rsidRPr="0069263A">
        <w:rPr>
          <w:rFonts w:ascii="Arial" w:eastAsia="Arial" w:hAnsi="Arial" w:cs="Arial"/>
          <w:b/>
        </w:rPr>
        <w:t>9</w:t>
      </w:r>
      <w:r w:rsidR="00C10E91" w:rsidRPr="0069263A">
        <w:rPr>
          <w:rFonts w:ascii="Arial" w:eastAsia="Arial" w:hAnsi="Arial" w:cs="Arial"/>
          <w:b/>
        </w:rPr>
        <w:t xml:space="preserve"> let)</w:t>
      </w:r>
      <w:r w:rsidR="00C10E91" w:rsidRPr="0069263A">
        <w:rPr>
          <w:rFonts w:ascii="Arial" w:eastAsia="Arial" w:hAnsi="Arial" w:cs="Arial"/>
        </w:rPr>
        <w:t>.</w:t>
      </w:r>
    </w:p>
    <w:p w:rsidR="00552EB0" w:rsidRPr="0069263A" w:rsidRDefault="00552EB0" w:rsidP="00646F8D">
      <w:pPr>
        <w:pStyle w:val="Zkladntext2"/>
        <w:keepNext/>
        <w:numPr>
          <w:ilvl w:val="0"/>
          <w:numId w:val="2"/>
        </w:numPr>
        <w:spacing w:after="120"/>
        <w:ind w:hanging="862"/>
        <w:jc w:val="both"/>
        <w:rPr>
          <w:rFonts w:ascii="Arial" w:hAnsi="Arial" w:cs="Arial"/>
          <w:b/>
          <w:color w:val="0070C0"/>
          <w:szCs w:val="24"/>
        </w:rPr>
      </w:pPr>
      <w:r w:rsidRPr="0069263A">
        <w:rPr>
          <w:rFonts w:ascii="Arial" w:hAnsi="Arial" w:cs="Arial"/>
          <w:b/>
          <w:color w:val="0070C0"/>
          <w:szCs w:val="24"/>
        </w:rPr>
        <w:t>Průběh programu</w:t>
      </w:r>
    </w:p>
    <w:p w:rsidR="00993B3C" w:rsidRDefault="00993B3C" w:rsidP="0069263A">
      <w:pPr>
        <w:spacing w:before="120" w:after="120"/>
        <w:jc w:val="both"/>
        <w:rPr>
          <w:rFonts w:ascii="Arial" w:eastAsia="Arial" w:hAnsi="Arial" w:cs="Arial"/>
        </w:rPr>
      </w:pPr>
      <w:r>
        <w:rPr>
          <w:rFonts w:ascii="Arial" w:eastAsia="Arial" w:hAnsi="Arial" w:cs="Arial"/>
        </w:rPr>
        <w:t xml:space="preserve">MZ uvedlo v předkládací zprávě informace o hodnocení programu. </w:t>
      </w:r>
      <w:r w:rsidR="0069263A" w:rsidRPr="0069263A">
        <w:rPr>
          <w:rFonts w:ascii="Arial" w:eastAsia="Arial" w:hAnsi="Arial" w:cs="Arial"/>
        </w:rPr>
        <w:t>V letech 2014 až</w:t>
      </w:r>
      <w:r>
        <w:rPr>
          <w:rFonts w:ascii="Arial" w:eastAsia="Arial" w:hAnsi="Arial" w:cs="Arial"/>
        </w:rPr>
        <w:t> </w:t>
      </w:r>
      <w:r w:rsidR="0069263A" w:rsidRPr="0069263A">
        <w:rPr>
          <w:rFonts w:ascii="Arial" w:eastAsia="Arial" w:hAnsi="Arial" w:cs="Arial"/>
        </w:rPr>
        <w:t>2018 vyhlášeno celkem 5 veřejných soutěží ve výzkumu, vývoji a inovacích, do</w:t>
      </w:r>
      <w:r>
        <w:rPr>
          <w:rFonts w:ascii="Arial" w:eastAsia="Arial" w:hAnsi="Arial" w:cs="Arial"/>
        </w:rPr>
        <w:t> </w:t>
      </w:r>
      <w:r w:rsidR="0069263A" w:rsidRPr="0069263A">
        <w:rPr>
          <w:rFonts w:ascii="Arial" w:eastAsia="Arial" w:hAnsi="Arial" w:cs="Arial"/>
        </w:rPr>
        <w:t>kterých bylo podáno celkem 2 562 návrhů projektů. Celkem bylo z těchto 5</w:t>
      </w:r>
      <w:r>
        <w:rPr>
          <w:rFonts w:ascii="Arial" w:eastAsia="Arial" w:hAnsi="Arial" w:cs="Arial"/>
        </w:rPr>
        <w:t> </w:t>
      </w:r>
      <w:r w:rsidR="0069263A" w:rsidRPr="0069263A">
        <w:rPr>
          <w:rFonts w:ascii="Arial" w:eastAsia="Arial" w:hAnsi="Arial" w:cs="Arial"/>
        </w:rPr>
        <w:t xml:space="preserve">veřejných soutěží podpořeno 546 projektů, </w:t>
      </w:r>
      <w:bookmarkStart w:id="0" w:name="_GoBack"/>
      <w:bookmarkEnd w:id="0"/>
      <w:r w:rsidR="0069263A" w:rsidRPr="0069263A">
        <w:rPr>
          <w:rFonts w:ascii="Arial" w:eastAsia="Arial" w:hAnsi="Arial" w:cs="Arial"/>
        </w:rPr>
        <w:t>na které byla schválena účelová podpora v celkové výši cca 5,69 mld. Kč. Žádná další veřejná soutěž již v rámci Programu vyhlášena nebyla a nebude, pouze bude dokončeno řešení běžících projektů.</w:t>
      </w:r>
    </w:p>
    <w:p w:rsidR="0069263A" w:rsidRPr="0069263A" w:rsidRDefault="0069263A" w:rsidP="0069263A">
      <w:pPr>
        <w:spacing w:before="120" w:after="120"/>
        <w:jc w:val="both"/>
        <w:rPr>
          <w:rFonts w:ascii="Arial" w:eastAsia="Arial" w:hAnsi="Arial" w:cs="Arial"/>
        </w:rPr>
      </w:pPr>
      <w:r w:rsidRPr="0069263A">
        <w:rPr>
          <w:rFonts w:ascii="Arial" w:eastAsia="Arial" w:hAnsi="Arial" w:cs="Arial"/>
        </w:rPr>
        <w:lastRenderedPageBreak/>
        <w:t>Od roku 2019 jsou již veřejné soutěže ve výzkumu, vývoji a inovacích v resortu zdravotnictví vyhlašovány v rámci navazujícího Programu na podporu zdravotnického aplikovaného výzkumu na léta 2020 – 2026, který byl schválen usnesením vlády ČR ze dne 11. března 2019 č. 171. Původně plánovaná šestá veřejná soutěž v Programu byla nakonec vyhlášena jako první veřejná soutěž v tomto navazujícím resortním programu.</w:t>
      </w:r>
    </w:p>
    <w:p w:rsidR="00646F8D" w:rsidRPr="0069263A" w:rsidRDefault="00552EB0" w:rsidP="00646F8D">
      <w:pPr>
        <w:pStyle w:val="Zkladntext2"/>
        <w:keepNext/>
        <w:numPr>
          <w:ilvl w:val="0"/>
          <w:numId w:val="2"/>
        </w:numPr>
        <w:spacing w:after="120"/>
        <w:ind w:hanging="862"/>
        <w:jc w:val="both"/>
        <w:rPr>
          <w:rFonts w:ascii="Arial" w:hAnsi="Arial" w:cs="Arial"/>
          <w:b/>
          <w:color w:val="0070C0"/>
          <w:szCs w:val="24"/>
        </w:rPr>
      </w:pPr>
      <w:bookmarkStart w:id="1" w:name="_heading=h.30j0zll" w:colFirst="0" w:colLast="0"/>
      <w:bookmarkEnd w:id="1"/>
      <w:r w:rsidRPr="0069263A">
        <w:rPr>
          <w:rFonts w:ascii="Arial" w:hAnsi="Arial" w:cs="Arial"/>
          <w:b/>
          <w:color w:val="0070C0"/>
          <w:szCs w:val="24"/>
        </w:rPr>
        <w:t>Financování programu</w:t>
      </w:r>
    </w:p>
    <w:p w:rsidR="0069263A" w:rsidRPr="00D82795" w:rsidRDefault="00993B3C" w:rsidP="00C2132D">
      <w:pPr>
        <w:pStyle w:val="Zkladntext2"/>
        <w:spacing w:after="120"/>
        <w:jc w:val="both"/>
        <w:rPr>
          <w:rFonts w:ascii="Arial" w:hAnsi="Arial" w:cs="Arial"/>
          <w:b/>
          <w:color w:val="0070C0"/>
          <w:szCs w:val="24"/>
          <w:highlight w:val="yellow"/>
        </w:rPr>
      </w:pPr>
      <w:r w:rsidRPr="00D82795">
        <w:rPr>
          <w:rFonts w:ascii="Arial" w:eastAsia="Arial" w:hAnsi="Arial" w:cs="Arial"/>
          <w:b/>
          <w:bCs/>
          <w:szCs w:val="24"/>
        </w:rPr>
        <w:t>P</w:t>
      </w:r>
      <w:r w:rsidR="0069263A" w:rsidRPr="00D82795">
        <w:rPr>
          <w:rFonts w:ascii="Arial" w:eastAsia="Arial" w:hAnsi="Arial" w:cs="Arial"/>
          <w:b/>
          <w:bCs/>
          <w:szCs w:val="24"/>
        </w:rPr>
        <w:t>rogram</w:t>
      </w:r>
      <w:r w:rsidRPr="00D82795">
        <w:rPr>
          <w:rFonts w:ascii="Arial" w:eastAsia="Arial" w:hAnsi="Arial" w:cs="Arial"/>
          <w:b/>
          <w:bCs/>
          <w:szCs w:val="24"/>
        </w:rPr>
        <w:t xml:space="preserve"> bude </w:t>
      </w:r>
      <w:r w:rsidR="0069263A" w:rsidRPr="00D82795">
        <w:rPr>
          <w:rFonts w:ascii="Arial" w:eastAsia="Arial" w:hAnsi="Arial" w:cs="Arial"/>
          <w:b/>
          <w:bCs/>
          <w:szCs w:val="24"/>
        </w:rPr>
        <w:t>prodloužen</w:t>
      </w:r>
      <w:r w:rsidRPr="00D82795">
        <w:rPr>
          <w:rFonts w:ascii="Arial" w:eastAsia="Arial" w:hAnsi="Arial" w:cs="Arial"/>
          <w:b/>
          <w:bCs/>
          <w:szCs w:val="24"/>
        </w:rPr>
        <w:t xml:space="preserve"> bez</w:t>
      </w:r>
      <w:r w:rsidR="0069263A" w:rsidRPr="00D82795">
        <w:rPr>
          <w:rFonts w:ascii="Arial" w:eastAsia="Arial" w:hAnsi="Arial" w:cs="Arial"/>
          <w:b/>
          <w:bCs/>
          <w:szCs w:val="24"/>
        </w:rPr>
        <w:t xml:space="preserve"> nároku</w:t>
      </w:r>
      <w:r w:rsidRPr="00D82795">
        <w:rPr>
          <w:rFonts w:ascii="Arial" w:eastAsia="Arial" w:hAnsi="Arial" w:cs="Arial"/>
          <w:b/>
          <w:bCs/>
          <w:szCs w:val="24"/>
        </w:rPr>
        <w:t xml:space="preserve"> </w:t>
      </w:r>
      <w:r w:rsidR="0069263A" w:rsidRPr="00D82795">
        <w:rPr>
          <w:rFonts w:ascii="Arial" w:eastAsia="Arial" w:hAnsi="Arial" w:cs="Arial"/>
          <w:b/>
          <w:bCs/>
          <w:szCs w:val="24"/>
        </w:rPr>
        <w:t>na navýšení účelové podpory.</w:t>
      </w:r>
      <w:r w:rsidRPr="00D82795">
        <w:rPr>
          <w:rFonts w:ascii="Arial" w:eastAsia="Arial" w:hAnsi="Arial" w:cs="Arial"/>
          <w:szCs w:val="24"/>
        </w:rPr>
        <w:t xml:space="preserve"> Při prodloužení doby trvání jednotlivých projektů nebude</w:t>
      </w:r>
      <w:r w:rsidRPr="00D82795">
        <w:rPr>
          <w:rFonts w:ascii="Arial" w:eastAsia="Arial" w:hAnsi="Arial" w:cs="Arial"/>
        </w:rPr>
        <w:t xml:space="preserve"> </w:t>
      </w:r>
      <w:r w:rsidRPr="00D82795">
        <w:rPr>
          <w:rFonts w:ascii="Arial" w:eastAsia="Arial" w:hAnsi="Arial" w:cs="Arial"/>
          <w:szCs w:val="24"/>
        </w:rPr>
        <w:t>vyplácena příjemcům již žádná účelová podpora navíc. Příjemci mají možnost zajistit si případné chybějící prostředky meziročním přesunem účelové podpory</w:t>
      </w:r>
      <w:r w:rsidRPr="00D82795">
        <w:rPr>
          <w:rFonts w:ascii="Arial" w:eastAsia="Arial" w:hAnsi="Arial" w:cs="Arial"/>
        </w:rPr>
        <w:t xml:space="preserve"> </w:t>
      </w:r>
      <w:r w:rsidRPr="00D82795">
        <w:rPr>
          <w:rFonts w:ascii="Arial" w:eastAsia="Arial" w:hAnsi="Arial" w:cs="Arial"/>
          <w:szCs w:val="24"/>
        </w:rPr>
        <w:t>či navýšením uznaných nákladů projektů vlastními zdroji.</w:t>
      </w:r>
    </w:p>
    <w:p w:rsidR="00F204BE" w:rsidRPr="00187089" w:rsidRDefault="0069263A" w:rsidP="00867728">
      <w:pPr>
        <w:spacing w:before="120" w:after="120"/>
        <w:jc w:val="both"/>
        <w:rPr>
          <w:rFonts w:ascii="Arial" w:hAnsi="Arial" w:cs="Arial"/>
          <w:b/>
          <w:sz w:val="16"/>
          <w:szCs w:val="16"/>
          <w:highlight w:val="yellow"/>
        </w:rPr>
      </w:pPr>
      <w:r w:rsidRPr="00D82795">
        <w:rPr>
          <w:rFonts w:ascii="Arial" w:eastAsia="Arial" w:hAnsi="Arial" w:cs="Arial"/>
        </w:rPr>
        <w:t>Celkové výdaje za dobu trvání Programu v letech 2015 až 2022 byly schváleny ve výši 7,22 mld. Kč, z toho 6,50 mld. Kč z výdajů státního rozpočtu na výzkum, vývoj a</w:t>
      </w:r>
      <w:r w:rsidR="00D82795">
        <w:rPr>
          <w:rFonts w:ascii="Arial" w:eastAsia="Arial" w:hAnsi="Arial" w:cs="Arial"/>
        </w:rPr>
        <w:t> </w:t>
      </w:r>
      <w:r w:rsidRPr="00D82795">
        <w:rPr>
          <w:rFonts w:ascii="Arial" w:eastAsia="Arial" w:hAnsi="Arial" w:cs="Arial"/>
        </w:rPr>
        <w:t xml:space="preserve">inovace, přičemž financování Programu bylo realizováno podle možností státního rozpočtu. </w:t>
      </w:r>
    </w:p>
    <w:p w:rsidR="006D7EC5" w:rsidRPr="00D82795" w:rsidRDefault="006D7EC5" w:rsidP="00A61E76">
      <w:pPr>
        <w:spacing w:after="120"/>
        <w:jc w:val="both"/>
        <w:rPr>
          <w:rFonts w:ascii="Arial" w:hAnsi="Arial" w:cs="Arial"/>
          <w:bCs/>
        </w:rPr>
      </w:pPr>
      <w:r w:rsidRPr="00D82795">
        <w:rPr>
          <w:rFonts w:ascii="Arial" w:hAnsi="Arial" w:cs="Arial"/>
          <w:bCs/>
        </w:rPr>
        <w:t>Další změny programu nejsou navrhovány.</w:t>
      </w:r>
    </w:p>
    <w:p w:rsidR="006D7EC5" w:rsidRPr="00773CC5" w:rsidRDefault="005A1348" w:rsidP="002C6B32">
      <w:pPr>
        <w:pStyle w:val="Zkladntext2"/>
        <w:keepNext/>
        <w:numPr>
          <w:ilvl w:val="0"/>
          <w:numId w:val="2"/>
        </w:numPr>
        <w:spacing w:after="120"/>
        <w:ind w:hanging="862"/>
        <w:jc w:val="both"/>
        <w:rPr>
          <w:rFonts w:ascii="Arial" w:hAnsi="Arial" w:cs="Arial"/>
          <w:b/>
          <w:color w:val="0070C0"/>
          <w:szCs w:val="24"/>
        </w:rPr>
      </w:pPr>
      <w:r w:rsidRPr="00773CC5">
        <w:rPr>
          <w:rFonts w:ascii="Arial" w:hAnsi="Arial" w:cs="Arial"/>
          <w:b/>
          <w:color w:val="0070C0"/>
          <w:szCs w:val="24"/>
        </w:rPr>
        <w:t>P</w:t>
      </w:r>
      <w:r w:rsidR="002C6B32" w:rsidRPr="00773CC5">
        <w:rPr>
          <w:rFonts w:ascii="Arial" w:hAnsi="Arial" w:cs="Arial"/>
          <w:b/>
          <w:color w:val="0070C0"/>
          <w:szCs w:val="24"/>
        </w:rPr>
        <w:t>řipomínky Rady</w:t>
      </w:r>
    </w:p>
    <w:p w:rsidR="00867728" w:rsidRPr="00C2132D" w:rsidRDefault="00C2132D" w:rsidP="00C2132D">
      <w:pPr>
        <w:spacing w:before="120" w:after="120"/>
        <w:jc w:val="both"/>
        <w:rPr>
          <w:rFonts w:ascii="Arial" w:eastAsia="Arial" w:hAnsi="Arial" w:cs="Arial"/>
        </w:rPr>
      </w:pPr>
      <w:r>
        <w:rPr>
          <w:rFonts w:ascii="Arial" w:eastAsia="Arial" w:hAnsi="Arial" w:cs="Arial"/>
        </w:rPr>
        <w:t>Rada neuplatňuje žádné připomínky, neboť jde pouze o technickou změnu, vyvolanou vnějšími okolnostmi, která nemění ani zaměření ani financování programu.</w:t>
      </w:r>
    </w:p>
    <w:p w:rsidR="00126E48" w:rsidRPr="00391481" w:rsidRDefault="0057279E" w:rsidP="00A01CDB">
      <w:pPr>
        <w:pStyle w:val="Zkladntext2"/>
        <w:keepNext/>
        <w:numPr>
          <w:ilvl w:val="0"/>
          <w:numId w:val="2"/>
        </w:numPr>
        <w:spacing w:after="120"/>
        <w:ind w:hanging="862"/>
        <w:jc w:val="both"/>
        <w:rPr>
          <w:rFonts w:ascii="Arial" w:hAnsi="Arial" w:cs="Arial"/>
          <w:b/>
          <w:color w:val="0070C0"/>
          <w:szCs w:val="24"/>
        </w:rPr>
      </w:pPr>
      <w:r w:rsidRPr="00391481">
        <w:rPr>
          <w:rFonts w:ascii="Arial" w:hAnsi="Arial" w:cs="Arial"/>
          <w:b/>
          <w:color w:val="0070C0"/>
          <w:szCs w:val="24"/>
        </w:rPr>
        <w:t>Závěr</w:t>
      </w:r>
    </w:p>
    <w:p w:rsidR="00221205" w:rsidRPr="00391481" w:rsidRDefault="00221205" w:rsidP="00C2132D">
      <w:pPr>
        <w:pStyle w:val="Zkladntext2"/>
        <w:spacing w:after="120"/>
        <w:jc w:val="both"/>
        <w:rPr>
          <w:rFonts w:ascii="Arial" w:hAnsi="Arial" w:cs="Arial"/>
          <w:b/>
          <w:color w:val="0070C0"/>
          <w:szCs w:val="24"/>
        </w:rPr>
      </w:pPr>
      <w:r w:rsidRPr="00391481">
        <w:rPr>
          <w:rFonts w:ascii="Arial" w:hAnsi="Arial" w:cs="Arial"/>
          <w:b/>
          <w:color w:val="0070C0"/>
          <w:szCs w:val="24"/>
        </w:rPr>
        <w:t xml:space="preserve">Rada </w:t>
      </w:r>
    </w:p>
    <w:p w:rsidR="004A312E" w:rsidRPr="00391481" w:rsidRDefault="009E40D4" w:rsidP="009E40D4">
      <w:pPr>
        <w:pStyle w:val="Odstavecseseznamem"/>
        <w:numPr>
          <w:ilvl w:val="0"/>
          <w:numId w:val="8"/>
        </w:numPr>
        <w:spacing w:after="120"/>
        <w:contextualSpacing w:val="0"/>
        <w:jc w:val="both"/>
        <w:rPr>
          <w:rFonts w:ascii="Arial" w:hAnsi="Arial" w:cs="Arial"/>
          <w:bCs/>
          <w:sz w:val="24"/>
          <w:szCs w:val="24"/>
        </w:rPr>
      </w:pPr>
      <w:r w:rsidRPr="00391481">
        <w:rPr>
          <w:rFonts w:ascii="Arial" w:hAnsi="Arial" w:cs="Arial"/>
          <w:bCs/>
          <w:sz w:val="24"/>
          <w:szCs w:val="24"/>
        </w:rPr>
        <w:t xml:space="preserve">souhlasí s návrhem na změnu </w:t>
      </w:r>
      <w:r w:rsidR="00391481" w:rsidRPr="00391481">
        <w:rPr>
          <w:rFonts w:ascii="Arial" w:hAnsi="Arial" w:cs="Arial"/>
          <w:bCs/>
          <w:sz w:val="24"/>
          <w:szCs w:val="24"/>
        </w:rPr>
        <w:t>P</w:t>
      </w:r>
      <w:r w:rsidRPr="00391481">
        <w:rPr>
          <w:rFonts w:ascii="Arial" w:hAnsi="Arial" w:cs="Arial"/>
          <w:bCs/>
          <w:sz w:val="24"/>
          <w:szCs w:val="24"/>
        </w:rPr>
        <w:t>rogramu</w:t>
      </w:r>
      <w:r w:rsidR="00391481" w:rsidRPr="00391481">
        <w:rPr>
          <w:rFonts w:ascii="Arial" w:hAnsi="Arial" w:cs="Arial"/>
          <w:bCs/>
          <w:sz w:val="24"/>
          <w:szCs w:val="24"/>
        </w:rPr>
        <w:t>,</w:t>
      </w:r>
    </w:p>
    <w:p w:rsidR="00391481" w:rsidRPr="00391481" w:rsidRDefault="00E03ECE" w:rsidP="009E40D4">
      <w:pPr>
        <w:pStyle w:val="Odstavecseseznamem"/>
        <w:numPr>
          <w:ilvl w:val="0"/>
          <w:numId w:val="8"/>
        </w:numPr>
        <w:spacing w:after="120"/>
        <w:contextualSpacing w:val="0"/>
        <w:jc w:val="both"/>
        <w:rPr>
          <w:rFonts w:ascii="Arial" w:hAnsi="Arial" w:cs="Arial"/>
          <w:bCs/>
          <w:sz w:val="24"/>
          <w:szCs w:val="24"/>
        </w:rPr>
      </w:pPr>
      <w:r w:rsidRPr="00391481">
        <w:rPr>
          <w:rFonts w:ascii="Arial" w:hAnsi="Arial" w:cs="Arial"/>
          <w:bCs/>
          <w:sz w:val="24"/>
          <w:szCs w:val="24"/>
        </w:rPr>
        <w:t>doporučuje návrh na změnu</w:t>
      </w:r>
      <w:r w:rsidR="006F0E74" w:rsidRPr="00391481">
        <w:rPr>
          <w:rFonts w:ascii="Arial" w:hAnsi="Arial" w:cs="Arial"/>
          <w:bCs/>
          <w:sz w:val="24"/>
          <w:szCs w:val="24"/>
        </w:rPr>
        <w:t xml:space="preserve"> programu zaslat do meziresortního připomínkového řízení</w:t>
      </w:r>
      <w:r w:rsidR="00391481" w:rsidRPr="00391481">
        <w:rPr>
          <w:rFonts w:ascii="Arial" w:hAnsi="Arial" w:cs="Arial"/>
          <w:bCs/>
          <w:sz w:val="24"/>
          <w:szCs w:val="24"/>
        </w:rPr>
        <w:t>,</w:t>
      </w:r>
    </w:p>
    <w:p w:rsidR="009E40D4" w:rsidRPr="00391481" w:rsidRDefault="00391481" w:rsidP="009E40D4">
      <w:pPr>
        <w:pStyle w:val="Odstavecseseznamem"/>
        <w:numPr>
          <w:ilvl w:val="0"/>
          <w:numId w:val="8"/>
        </w:numPr>
        <w:spacing w:after="120"/>
        <w:contextualSpacing w:val="0"/>
        <w:jc w:val="both"/>
        <w:rPr>
          <w:rFonts w:ascii="Arial" w:hAnsi="Arial" w:cs="Arial"/>
          <w:bCs/>
          <w:sz w:val="24"/>
          <w:szCs w:val="24"/>
        </w:rPr>
      </w:pPr>
      <w:r w:rsidRPr="00391481">
        <w:rPr>
          <w:rFonts w:ascii="Arial" w:hAnsi="Arial" w:cs="Arial"/>
          <w:bCs/>
          <w:sz w:val="24"/>
          <w:szCs w:val="24"/>
        </w:rPr>
        <w:t>doporučuje vládě návrh na změnu Programu schválit</w:t>
      </w:r>
      <w:r w:rsidR="006F0E74" w:rsidRPr="00391481">
        <w:rPr>
          <w:rFonts w:ascii="Arial" w:hAnsi="Arial" w:cs="Arial"/>
          <w:bCs/>
          <w:sz w:val="24"/>
          <w:szCs w:val="24"/>
        </w:rPr>
        <w:t>.</w:t>
      </w:r>
    </w:p>
    <w:p w:rsidR="008F2F56" w:rsidRPr="00391481" w:rsidRDefault="008F2F56" w:rsidP="00535EC8">
      <w:pPr>
        <w:pStyle w:val="Zkladntext2"/>
        <w:spacing w:after="120"/>
        <w:jc w:val="both"/>
        <w:rPr>
          <w:rFonts w:ascii="Arial" w:hAnsi="Arial" w:cs="Arial"/>
          <w:b/>
          <w:color w:val="000000"/>
          <w:szCs w:val="24"/>
        </w:rPr>
      </w:pPr>
    </w:p>
    <w:p w:rsidR="00DA0591" w:rsidRDefault="00F63820" w:rsidP="00535EC8">
      <w:pPr>
        <w:pStyle w:val="Zkladntext2"/>
        <w:spacing w:after="120"/>
        <w:jc w:val="both"/>
        <w:rPr>
          <w:rFonts w:ascii="Arial" w:hAnsi="Arial" w:cs="Arial"/>
          <w:color w:val="000000"/>
          <w:szCs w:val="24"/>
        </w:rPr>
      </w:pPr>
      <w:r w:rsidRPr="00280A25">
        <w:rPr>
          <w:rFonts w:ascii="Arial" w:hAnsi="Arial" w:cs="Arial"/>
          <w:color w:val="000000"/>
          <w:szCs w:val="24"/>
        </w:rPr>
        <w:t>V Praze dne</w:t>
      </w:r>
      <w:r w:rsidR="00D3793F" w:rsidRPr="00280A25">
        <w:rPr>
          <w:rFonts w:ascii="Arial" w:hAnsi="Arial" w:cs="Arial"/>
          <w:color w:val="000000"/>
          <w:szCs w:val="24"/>
        </w:rPr>
        <w:t xml:space="preserve"> </w:t>
      </w:r>
      <w:r w:rsidR="00391481" w:rsidRPr="00280A25">
        <w:rPr>
          <w:rFonts w:ascii="Arial" w:hAnsi="Arial" w:cs="Arial"/>
          <w:color w:val="000000"/>
          <w:szCs w:val="24"/>
        </w:rPr>
        <w:t>30. dubna</w:t>
      </w:r>
      <w:r w:rsidRPr="00280A25">
        <w:rPr>
          <w:rFonts w:ascii="Arial" w:hAnsi="Arial" w:cs="Arial"/>
          <w:color w:val="000000"/>
          <w:szCs w:val="24"/>
        </w:rPr>
        <w:t xml:space="preserve"> 20</w:t>
      </w:r>
      <w:r w:rsidR="005D02DF" w:rsidRPr="00280A25">
        <w:rPr>
          <w:rFonts w:ascii="Arial" w:hAnsi="Arial" w:cs="Arial"/>
          <w:color w:val="000000"/>
          <w:szCs w:val="24"/>
        </w:rPr>
        <w:t>2</w:t>
      </w:r>
      <w:r w:rsidR="00391481" w:rsidRPr="00280A25">
        <w:rPr>
          <w:rFonts w:ascii="Arial" w:hAnsi="Arial" w:cs="Arial"/>
          <w:color w:val="000000"/>
          <w:szCs w:val="24"/>
        </w:rPr>
        <w:t>1</w:t>
      </w:r>
    </w:p>
    <w:p w:rsidR="00EF447A" w:rsidRDefault="00EF447A" w:rsidP="00535EC8">
      <w:pPr>
        <w:pStyle w:val="Zkladntext2"/>
        <w:spacing w:after="120"/>
        <w:jc w:val="both"/>
        <w:rPr>
          <w:rFonts w:ascii="Arial" w:hAnsi="Arial" w:cs="Arial"/>
          <w:color w:val="000000"/>
          <w:szCs w:val="24"/>
        </w:rPr>
      </w:pPr>
    </w:p>
    <w:sectPr w:rsidR="00EF447A" w:rsidSect="00C2132D">
      <w:headerReference w:type="default"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6CEF" w:rsidRDefault="00926CEF" w:rsidP="008F77F6">
      <w:r>
        <w:separator/>
      </w:r>
    </w:p>
  </w:endnote>
  <w:endnote w:type="continuationSeparator" w:id="0">
    <w:p w:rsidR="00926CEF" w:rsidRDefault="00926CEF"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132D" w:rsidRDefault="00C2132D">
    <w:pPr>
      <w:pStyle w:val="Zpat"/>
    </w:pPr>
    <w:fldSimple w:instr=" FILENAME \* MERGEFORMAT ">
      <w:r>
        <w:rPr>
          <w:noProof/>
        </w:rPr>
        <w:t>367 B1 Stanovisko zmena Zdrav_vyzkum (2).docx</w:t>
      </w:r>
    </w:fldSimple>
  </w:p>
  <w:p w:rsidR="00C2132D" w:rsidRDefault="00C2132D">
    <w:pPr>
      <w:pStyle w:val="Zpat"/>
    </w:pPr>
    <w:r>
      <w:t>MN, JM; 15.04.2021 13:05</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F56" w:rsidRDefault="00C2132D">
    <w:pPr>
      <w:pStyle w:val="Zpat"/>
    </w:pPr>
    <w:fldSimple w:instr=" FILENAME \* MERGEFORMAT ">
      <w:r>
        <w:rPr>
          <w:noProof/>
        </w:rPr>
        <w:t>367 B1 Stanovisko zmena Zdrav_vyzkum (2).docx</w:t>
      </w:r>
    </w:fldSimple>
  </w:p>
  <w:p w:rsidR="00CC370F" w:rsidRPr="00CC370F" w:rsidRDefault="00C2132D" w:rsidP="00F91154">
    <w:pPr>
      <w:pStyle w:val="Zpat"/>
      <w:rPr>
        <w:rFonts w:ascii="Arial" w:hAnsi="Arial" w:cs="Arial"/>
        <w:sz w:val="18"/>
        <w:szCs w:val="18"/>
      </w:rPr>
    </w:pPr>
    <w:r>
      <w:rPr>
        <w:rFonts w:ascii="Arial" w:hAnsi="Arial" w:cs="Arial"/>
        <w:sz w:val="18"/>
        <w:szCs w:val="18"/>
      </w:rPr>
      <w:t>MN, JM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6CEF" w:rsidRDefault="00926CEF" w:rsidP="008F77F6">
      <w:r>
        <w:separator/>
      </w:r>
    </w:p>
  </w:footnote>
  <w:footnote w:type="continuationSeparator" w:id="0">
    <w:p w:rsidR="00926CEF" w:rsidRDefault="00926CEF" w:rsidP="008F7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77B51FEF" wp14:editId="7A971991">
                <wp:simplePos x="0" y="0"/>
                <wp:positionH relativeFrom="column">
                  <wp:posOffset>635</wp:posOffset>
                </wp:positionH>
                <wp:positionV relativeFrom="paragraph">
                  <wp:posOffset>-68638</wp:posOffset>
                </wp:positionV>
                <wp:extent cx="914760" cy="277200"/>
                <wp:effectExtent l="0" t="0" r="0" b="889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BEC" w:rsidRPr="009758E5" w:rsidRDefault="00E90BEC" w:rsidP="009B245E">
    <w:pPr>
      <w:pStyle w:val="Zhlav"/>
      <w:rPr>
        <w:rFonts w:ascii="Arial" w:hAnsi="Arial" w:cs="Arial"/>
        <w:b/>
        <w:color w:val="0B38B5"/>
      </w:rPr>
    </w:pPr>
    <w:r>
      <w:rPr>
        <w:rFonts w:ascii="Arial" w:hAnsi="Arial" w:cs="Arial"/>
        <w:b/>
      </w:rPr>
      <w:tab/>
    </w:r>
  </w:p>
  <w:tbl>
    <w:tblPr>
      <w:tblStyle w:val="Mkatabulky"/>
      <w:tblW w:w="9747" w:type="dxa"/>
      <w:tblLook w:val="04A0" w:firstRow="1" w:lastRow="0" w:firstColumn="1" w:lastColumn="0" w:noHBand="0" w:noVBand="1"/>
    </w:tblPr>
    <w:tblGrid>
      <w:gridCol w:w="8188"/>
      <w:gridCol w:w="1559"/>
    </w:tblGrid>
    <w:tr w:rsidR="00E90BEC" w:rsidTr="00B0148B">
      <w:trPr>
        <w:trHeight w:val="686"/>
      </w:trPr>
      <w:tc>
        <w:tcPr>
          <w:tcW w:w="8188" w:type="dxa"/>
          <w:tcBorders>
            <w:top w:val="nil"/>
            <w:left w:val="nil"/>
            <w:bottom w:val="nil"/>
            <w:right w:val="single" w:sz="6" w:space="0" w:color="auto"/>
          </w:tcBorders>
          <w:vAlign w:val="center"/>
        </w:tcPr>
        <w:p w:rsidR="00E90BEC" w:rsidRPr="009758E5" w:rsidRDefault="00E90BEC" w:rsidP="00B0148B">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5408" behindDoc="0" locked="0" layoutInCell="1" allowOverlap="1" wp14:anchorId="11BCD8B9" wp14:editId="14D2ED3A">
                <wp:simplePos x="0" y="0"/>
                <wp:positionH relativeFrom="column">
                  <wp:posOffset>635</wp:posOffset>
                </wp:positionH>
                <wp:positionV relativeFrom="paragraph">
                  <wp:posOffset>-68638</wp:posOffset>
                </wp:positionV>
                <wp:extent cx="914760" cy="277200"/>
                <wp:effectExtent l="0" t="0" r="0" b="889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rsidR="00E90BEC" w:rsidRPr="003C2A8E" w:rsidRDefault="00E90BEC" w:rsidP="00211203">
          <w:pPr>
            <w:pStyle w:val="Zhlav"/>
            <w:jc w:val="center"/>
            <w:rPr>
              <w:rFonts w:ascii="Arial" w:hAnsi="Arial" w:cs="Arial"/>
              <w:b/>
              <w:color w:val="0070C0"/>
              <w:sz w:val="28"/>
              <w:szCs w:val="28"/>
            </w:rPr>
          </w:pPr>
          <w:r>
            <w:rPr>
              <w:rFonts w:ascii="Arial" w:hAnsi="Arial" w:cs="Arial"/>
              <w:b/>
              <w:color w:val="0070C0"/>
              <w:sz w:val="28"/>
              <w:szCs w:val="28"/>
            </w:rPr>
            <w:t>3</w:t>
          </w:r>
          <w:r w:rsidR="00D84203">
            <w:rPr>
              <w:rFonts w:ascii="Arial" w:hAnsi="Arial" w:cs="Arial"/>
              <w:b/>
              <w:color w:val="0070C0"/>
              <w:sz w:val="28"/>
              <w:szCs w:val="28"/>
            </w:rPr>
            <w:t>67</w:t>
          </w:r>
          <w:r>
            <w:rPr>
              <w:rFonts w:ascii="Arial" w:hAnsi="Arial" w:cs="Arial"/>
              <w:b/>
              <w:color w:val="0070C0"/>
              <w:sz w:val="28"/>
              <w:szCs w:val="28"/>
            </w:rPr>
            <w:t>/</w:t>
          </w:r>
          <w:r w:rsidR="00211203">
            <w:rPr>
              <w:rFonts w:ascii="Arial" w:hAnsi="Arial" w:cs="Arial"/>
              <w:b/>
              <w:color w:val="0070C0"/>
              <w:sz w:val="28"/>
              <w:szCs w:val="28"/>
            </w:rPr>
            <w:t>B5</w:t>
          </w:r>
        </w:p>
      </w:tc>
    </w:tr>
  </w:tbl>
  <w:p w:rsidR="009B245E" w:rsidRDefault="009B245E" w:rsidP="009B245E">
    <w:pPr>
      <w:pStyle w:val="Zhlav"/>
      <w:jc w:val="right"/>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502DF2"/>
    <w:multiLevelType w:val="hybridMultilevel"/>
    <w:tmpl w:val="A54E1616"/>
    <w:lvl w:ilvl="0" w:tplc="EDDA4A06">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C64C77"/>
    <w:multiLevelType w:val="hybridMultilevel"/>
    <w:tmpl w:val="608E9E36"/>
    <w:lvl w:ilvl="0" w:tplc="EDDA4A06">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7357F6"/>
    <w:multiLevelType w:val="hybridMultilevel"/>
    <w:tmpl w:val="DC0E7F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997BB6"/>
    <w:multiLevelType w:val="hybridMultilevel"/>
    <w:tmpl w:val="17E896E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F848E1"/>
    <w:multiLevelType w:val="hybridMultilevel"/>
    <w:tmpl w:val="5AB685B8"/>
    <w:lvl w:ilvl="0" w:tplc="01965756">
      <w:start w:val="1"/>
      <w:numFmt w:val="upperRoman"/>
      <w:lvlText w:val="%1."/>
      <w:lvlJc w:val="left"/>
      <w:pPr>
        <w:tabs>
          <w:tab w:val="num" w:pos="862"/>
        </w:tabs>
        <w:ind w:left="862"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90173B0"/>
    <w:multiLevelType w:val="hybridMultilevel"/>
    <w:tmpl w:val="3440F6A0"/>
    <w:lvl w:ilvl="0" w:tplc="08BC6D6A">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0A34F7"/>
    <w:multiLevelType w:val="hybridMultilevel"/>
    <w:tmpl w:val="EF261FB0"/>
    <w:lvl w:ilvl="0" w:tplc="229AC570">
      <w:start w:val="1"/>
      <w:numFmt w:val="lowerLetter"/>
      <w:lvlText w:val="%1)"/>
      <w:lvlJc w:val="left"/>
      <w:pPr>
        <w:ind w:left="1582" w:hanging="360"/>
      </w:pPr>
      <w:rPr>
        <w:rFonts w:hint="default"/>
      </w:rPr>
    </w:lvl>
    <w:lvl w:ilvl="1" w:tplc="04050019" w:tentative="1">
      <w:start w:val="1"/>
      <w:numFmt w:val="lowerLetter"/>
      <w:lvlText w:val="%2."/>
      <w:lvlJc w:val="left"/>
      <w:pPr>
        <w:ind w:left="2302" w:hanging="360"/>
      </w:pPr>
    </w:lvl>
    <w:lvl w:ilvl="2" w:tplc="0405001B" w:tentative="1">
      <w:start w:val="1"/>
      <w:numFmt w:val="lowerRoman"/>
      <w:lvlText w:val="%3."/>
      <w:lvlJc w:val="right"/>
      <w:pPr>
        <w:ind w:left="3022" w:hanging="180"/>
      </w:pPr>
    </w:lvl>
    <w:lvl w:ilvl="3" w:tplc="0405000F" w:tentative="1">
      <w:start w:val="1"/>
      <w:numFmt w:val="decimal"/>
      <w:lvlText w:val="%4."/>
      <w:lvlJc w:val="left"/>
      <w:pPr>
        <w:ind w:left="3742" w:hanging="360"/>
      </w:pPr>
    </w:lvl>
    <w:lvl w:ilvl="4" w:tplc="04050019" w:tentative="1">
      <w:start w:val="1"/>
      <w:numFmt w:val="lowerLetter"/>
      <w:lvlText w:val="%5."/>
      <w:lvlJc w:val="left"/>
      <w:pPr>
        <w:ind w:left="4462" w:hanging="360"/>
      </w:pPr>
    </w:lvl>
    <w:lvl w:ilvl="5" w:tplc="0405001B" w:tentative="1">
      <w:start w:val="1"/>
      <w:numFmt w:val="lowerRoman"/>
      <w:lvlText w:val="%6."/>
      <w:lvlJc w:val="right"/>
      <w:pPr>
        <w:ind w:left="5182" w:hanging="180"/>
      </w:pPr>
    </w:lvl>
    <w:lvl w:ilvl="6" w:tplc="0405000F" w:tentative="1">
      <w:start w:val="1"/>
      <w:numFmt w:val="decimal"/>
      <w:lvlText w:val="%7."/>
      <w:lvlJc w:val="left"/>
      <w:pPr>
        <w:ind w:left="5902" w:hanging="360"/>
      </w:pPr>
    </w:lvl>
    <w:lvl w:ilvl="7" w:tplc="04050019" w:tentative="1">
      <w:start w:val="1"/>
      <w:numFmt w:val="lowerLetter"/>
      <w:lvlText w:val="%8."/>
      <w:lvlJc w:val="left"/>
      <w:pPr>
        <w:ind w:left="6622" w:hanging="360"/>
      </w:pPr>
    </w:lvl>
    <w:lvl w:ilvl="8" w:tplc="0405001B" w:tentative="1">
      <w:start w:val="1"/>
      <w:numFmt w:val="lowerRoman"/>
      <w:lvlText w:val="%9."/>
      <w:lvlJc w:val="right"/>
      <w:pPr>
        <w:ind w:left="7342" w:hanging="180"/>
      </w:pPr>
    </w:lvl>
  </w:abstractNum>
  <w:abstractNum w:abstractNumId="8" w15:restartNumberingAfterBreak="0">
    <w:nsid w:val="20092A43"/>
    <w:multiLevelType w:val="multilevel"/>
    <w:tmpl w:val="189A47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70F2077"/>
    <w:multiLevelType w:val="hybridMultilevel"/>
    <w:tmpl w:val="A4CCB73E"/>
    <w:lvl w:ilvl="0" w:tplc="23942CB6">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7DC3404"/>
    <w:multiLevelType w:val="hybridMultilevel"/>
    <w:tmpl w:val="115C4522"/>
    <w:lvl w:ilvl="0" w:tplc="01965756">
      <w:start w:val="1"/>
      <w:numFmt w:val="upperRoman"/>
      <w:lvlText w:val="%1."/>
      <w:lvlJc w:val="left"/>
      <w:pPr>
        <w:tabs>
          <w:tab w:val="num" w:pos="862"/>
        </w:tabs>
        <w:ind w:left="862"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B7A656F"/>
    <w:multiLevelType w:val="hybridMultilevel"/>
    <w:tmpl w:val="1EFE5D82"/>
    <w:lvl w:ilvl="0" w:tplc="EDDA4A06">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BF56906"/>
    <w:multiLevelType w:val="hybridMultilevel"/>
    <w:tmpl w:val="BB903E16"/>
    <w:lvl w:ilvl="0" w:tplc="EDDA4A06">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F91E09"/>
    <w:multiLevelType w:val="hybridMultilevel"/>
    <w:tmpl w:val="6256EA08"/>
    <w:lvl w:ilvl="0" w:tplc="C0E6E782">
      <w:start w:val="1"/>
      <w:numFmt w:val="lowerLetter"/>
      <w:lvlText w:val="%1)"/>
      <w:lvlJc w:val="left"/>
      <w:pPr>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6487D1A"/>
    <w:multiLevelType w:val="hybridMultilevel"/>
    <w:tmpl w:val="21C0136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0938E8"/>
    <w:multiLevelType w:val="hybridMultilevel"/>
    <w:tmpl w:val="D6A2C634"/>
    <w:lvl w:ilvl="0" w:tplc="EDDA4A06">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F1406D3"/>
    <w:multiLevelType w:val="hybridMultilevel"/>
    <w:tmpl w:val="03BCA618"/>
    <w:lvl w:ilvl="0" w:tplc="EDDA4A06">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F634D59"/>
    <w:multiLevelType w:val="hybridMultilevel"/>
    <w:tmpl w:val="B4C4366E"/>
    <w:lvl w:ilvl="0" w:tplc="04050001">
      <w:start w:val="1"/>
      <w:numFmt w:val="bullet"/>
      <w:lvlText w:val=""/>
      <w:lvlJc w:val="left"/>
      <w:pPr>
        <w:tabs>
          <w:tab w:val="num" w:pos="720"/>
        </w:tabs>
        <w:ind w:left="720" w:hanging="360"/>
      </w:pPr>
      <w:rPr>
        <w:rFonts w:ascii="Symbol" w:hAnsi="Symbol" w:hint="default"/>
      </w:rPr>
    </w:lvl>
    <w:lvl w:ilvl="1" w:tplc="F560E6D6">
      <w:start w:val="7"/>
      <w:numFmt w:val="upperRoman"/>
      <w:lvlText w:val="%2."/>
      <w:lvlJc w:val="left"/>
      <w:pPr>
        <w:tabs>
          <w:tab w:val="num" w:pos="1800"/>
        </w:tabs>
        <w:ind w:left="1800" w:hanging="720"/>
      </w:pPr>
      <w:rPr>
        <w:rFonts w:hint="default"/>
        <w:b/>
      </w:rPr>
    </w:lvl>
    <w:lvl w:ilvl="2" w:tplc="4E407F48">
      <w:start w:val="1"/>
      <w:numFmt w:val="bullet"/>
      <w:lvlText w:val="-"/>
      <w:lvlJc w:val="left"/>
      <w:pPr>
        <w:tabs>
          <w:tab w:val="num" w:pos="2160"/>
        </w:tabs>
        <w:ind w:left="2160"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1863DF8"/>
    <w:multiLevelType w:val="multilevel"/>
    <w:tmpl w:val="2A8EE4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54EB01E7"/>
    <w:multiLevelType w:val="multilevel"/>
    <w:tmpl w:val="2F705C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57CA3715"/>
    <w:multiLevelType w:val="hybridMultilevel"/>
    <w:tmpl w:val="CA50025A"/>
    <w:lvl w:ilvl="0" w:tplc="AEE044DA">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D9C06EB"/>
    <w:multiLevelType w:val="hybridMultilevel"/>
    <w:tmpl w:val="3C0AB6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40321CC"/>
    <w:multiLevelType w:val="hybridMultilevel"/>
    <w:tmpl w:val="921A6A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C462C0"/>
    <w:multiLevelType w:val="hybridMultilevel"/>
    <w:tmpl w:val="785E51B6"/>
    <w:lvl w:ilvl="0" w:tplc="86A4AB3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EB568D8"/>
    <w:multiLevelType w:val="hybridMultilevel"/>
    <w:tmpl w:val="C456AE6A"/>
    <w:lvl w:ilvl="0" w:tplc="23942CB6">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153505F"/>
    <w:multiLevelType w:val="multilevel"/>
    <w:tmpl w:val="20441F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7D4B6EC6"/>
    <w:multiLevelType w:val="hybridMultilevel"/>
    <w:tmpl w:val="97948D14"/>
    <w:lvl w:ilvl="0" w:tplc="3DA8B2F8">
      <w:start w:val="1"/>
      <w:numFmt w:val="upperRoman"/>
      <w:lvlText w:val="%1."/>
      <w:lvlJc w:val="left"/>
      <w:pPr>
        <w:ind w:left="1080" w:hanging="720"/>
      </w:pPr>
      <w:rPr>
        <w:rFonts w:hint="default"/>
        <w:b/>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0"/>
  </w:num>
  <w:num w:numId="3">
    <w:abstractNumId w:val="9"/>
  </w:num>
  <w:num w:numId="4">
    <w:abstractNumId w:val="7"/>
  </w:num>
  <w:num w:numId="5">
    <w:abstractNumId w:val="17"/>
  </w:num>
  <w:num w:numId="6">
    <w:abstractNumId w:val="3"/>
  </w:num>
  <w:num w:numId="7">
    <w:abstractNumId w:val="26"/>
  </w:num>
  <w:num w:numId="8">
    <w:abstractNumId w:val="23"/>
  </w:num>
  <w:num w:numId="9">
    <w:abstractNumId w:val="25"/>
  </w:num>
  <w:num w:numId="10">
    <w:abstractNumId w:val="8"/>
  </w:num>
  <w:num w:numId="11">
    <w:abstractNumId w:val="11"/>
  </w:num>
  <w:num w:numId="12">
    <w:abstractNumId w:val="2"/>
  </w:num>
  <w:num w:numId="13">
    <w:abstractNumId w:val="1"/>
  </w:num>
  <w:num w:numId="14">
    <w:abstractNumId w:val="12"/>
  </w:num>
  <w:num w:numId="15">
    <w:abstractNumId w:val="16"/>
  </w:num>
  <w:num w:numId="16">
    <w:abstractNumId w:val="15"/>
  </w:num>
  <w:num w:numId="17">
    <w:abstractNumId w:val="24"/>
  </w:num>
  <w:num w:numId="18">
    <w:abstractNumId w:val="22"/>
  </w:num>
  <w:num w:numId="19">
    <w:abstractNumId w:val="20"/>
  </w:num>
  <w:num w:numId="20">
    <w:abstractNumId w:val="4"/>
  </w:num>
  <w:num w:numId="21">
    <w:abstractNumId w:val="14"/>
  </w:num>
  <w:num w:numId="22">
    <w:abstractNumId w:val="19"/>
  </w:num>
  <w:num w:numId="23">
    <w:abstractNumId w:val="21"/>
  </w:num>
  <w:num w:numId="24">
    <w:abstractNumId w:val="18"/>
  </w:num>
  <w:num w:numId="25">
    <w:abstractNumId w:val="13"/>
  </w:num>
  <w:num w:numId="26">
    <w:abstractNumId w:val="5"/>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7F6"/>
    <w:rsid w:val="00003367"/>
    <w:rsid w:val="00007F52"/>
    <w:rsid w:val="00027F2A"/>
    <w:rsid w:val="000416BD"/>
    <w:rsid w:val="000464CE"/>
    <w:rsid w:val="00055CA0"/>
    <w:rsid w:val="00074D14"/>
    <w:rsid w:val="00075212"/>
    <w:rsid w:val="000815CA"/>
    <w:rsid w:val="000A1F94"/>
    <w:rsid w:val="000B0A97"/>
    <w:rsid w:val="000B5338"/>
    <w:rsid w:val="000B7918"/>
    <w:rsid w:val="000C27CF"/>
    <w:rsid w:val="000C4A33"/>
    <w:rsid w:val="000C4AC3"/>
    <w:rsid w:val="000C59C3"/>
    <w:rsid w:val="0010066C"/>
    <w:rsid w:val="00116E6B"/>
    <w:rsid w:val="001228CE"/>
    <w:rsid w:val="00124D35"/>
    <w:rsid w:val="00126E48"/>
    <w:rsid w:val="00160F06"/>
    <w:rsid w:val="00160F7F"/>
    <w:rsid w:val="0016562D"/>
    <w:rsid w:val="0018102B"/>
    <w:rsid w:val="001860CA"/>
    <w:rsid w:val="00187089"/>
    <w:rsid w:val="001A1D97"/>
    <w:rsid w:val="001B1124"/>
    <w:rsid w:val="001C1683"/>
    <w:rsid w:val="001E04CC"/>
    <w:rsid w:val="001E4582"/>
    <w:rsid w:val="001F0B2A"/>
    <w:rsid w:val="001F3167"/>
    <w:rsid w:val="00210A92"/>
    <w:rsid w:val="00211203"/>
    <w:rsid w:val="00213FC8"/>
    <w:rsid w:val="00221205"/>
    <w:rsid w:val="00237006"/>
    <w:rsid w:val="0026131A"/>
    <w:rsid w:val="002615CD"/>
    <w:rsid w:val="00265A36"/>
    <w:rsid w:val="00273419"/>
    <w:rsid w:val="002738C7"/>
    <w:rsid w:val="002754BA"/>
    <w:rsid w:val="00280A25"/>
    <w:rsid w:val="00282D8A"/>
    <w:rsid w:val="002A6E57"/>
    <w:rsid w:val="002B560E"/>
    <w:rsid w:val="002B7BAD"/>
    <w:rsid w:val="002C6B32"/>
    <w:rsid w:val="002C7174"/>
    <w:rsid w:val="002E2591"/>
    <w:rsid w:val="002F21D4"/>
    <w:rsid w:val="002F7F40"/>
    <w:rsid w:val="00310313"/>
    <w:rsid w:val="0033480F"/>
    <w:rsid w:val="0035275B"/>
    <w:rsid w:val="00355DFA"/>
    <w:rsid w:val="00360293"/>
    <w:rsid w:val="00387B05"/>
    <w:rsid w:val="00391481"/>
    <w:rsid w:val="00393F99"/>
    <w:rsid w:val="003B62FE"/>
    <w:rsid w:val="003B6529"/>
    <w:rsid w:val="003D3056"/>
    <w:rsid w:val="003E11C5"/>
    <w:rsid w:val="003F0BB9"/>
    <w:rsid w:val="003F7057"/>
    <w:rsid w:val="004162EC"/>
    <w:rsid w:val="00450BC7"/>
    <w:rsid w:val="00452FAA"/>
    <w:rsid w:val="0045439B"/>
    <w:rsid w:val="00481AA6"/>
    <w:rsid w:val="004877F4"/>
    <w:rsid w:val="004A312E"/>
    <w:rsid w:val="004C2B9C"/>
    <w:rsid w:val="004C574C"/>
    <w:rsid w:val="004E1037"/>
    <w:rsid w:val="004E7D93"/>
    <w:rsid w:val="005115EF"/>
    <w:rsid w:val="00511833"/>
    <w:rsid w:val="0051210D"/>
    <w:rsid w:val="005357A9"/>
    <w:rsid w:val="00535EC8"/>
    <w:rsid w:val="00536F2A"/>
    <w:rsid w:val="005430CF"/>
    <w:rsid w:val="00552EB0"/>
    <w:rsid w:val="0056170B"/>
    <w:rsid w:val="00566076"/>
    <w:rsid w:val="0057279E"/>
    <w:rsid w:val="00575C3F"/>
    <w:rsid w:val="005775E2"/>
    <w:rsid w:val="00590F9B"/>
    <w:rsid w:val="0059287E"/>
    <w:rsid w:val="005A1348"/>
    <w:rsid w:val="005B5E98"/>
    <w:rsid w:val="005D02DF"/>
    <w:rsid w:val="005D2885"/>
    <w:rsid w:val="005E43C2"/>
    <w:rsid w:val="005F7394"/>
    <w:rsid w:val="00604C09"/>
    <w:rsid w:val="00616978"/>
    <w:rsid w:val="00620A8E"/>
    <w:rsid w:val="00635A79"/>
    <w:rsid w:val="00636054"/>
    <w:rsid w:val="00646F8D"/>
    <w:rsid w:val="0067569A"/>
    <w:rsid w:val="006864F0"/>
    <w:rsid w:val="0069263A"/>
    <w:rsid w:val="006A13F7"/>
    <w:rsid w:val="006A5D55"/>
    <w:rsid w:val="006D7EC5"/>
    <w:rsid w:val="006E5A1D"/>
    <w:rsid w:val="006E6E8A"/>
    <w:rsid w:val="006F05F5"/>
    <w:rsid w:val="006F0E74"/>
    <w:rsid w:val="006F3B4F"/>
    <w:rsid w:val="00713365"/>
    <w:rsid w:val="00714366"/>
    <w:rsid w:val="00720790"/>
    <w:rsid w:val="007505E6"/>
    <w:rsid w:val="0076473B"/>
    <w:rsid w:val="00767DEF"/>
    <w:rsid w:val="00770E87"/>
    <w:rsid w:val="00773603"/>
    <w:rsid w:val="00773CC5"/>
    <w:rsid w:val="00773FC9"/>
    <w:rsid w:val="00775BE3"/>
    <w:rsid w:val="00783D2C"/>
    <w:rsid w:val="00784DCB"/>
    <w:rsid w:val="007A11E7"/>
    <w:rsid w:val="00802056"/>
    <w:rsid w:val="00810AA0"/>
    <w:rsid w:val="00822665"/>
    <w:rsid w:val="00827D14"/>
    <w:rsid w:val="0083339C"/>
    <w:rsid w:val="00842FB1"/>
    <w:rsid w:val="00853D2D"/>
    <w:rsid w:val="00854651"/>
    <w:rsid w:val="00854AED"/>
    <w:rsid w:val="00857093"/>
    <w:rsid w:val="008572F3"/>
    <w:rsid w:val="00867728"/>
    <w:rsid w:val="008767C0"/>
    <w:rsid w:val="00894AAC"/>
    <w:rsid w:val="008A6DE1"/>
    <w:rsid w:val="008B2B8A"/>
    <w:rsid w:val="008C4E2E"/>
    <w:rsid w:val="008D0383"/>
    <w:rsid w:val="008D0D71"/>
    <w:rsid w:val="008D38F1"/>
    <w:rsid w:val="008D394B"/>
    <w:rsid w:val="008E3FFA"/>
    <w:rsid w:val="008F2F56"/>
    <w:rsid w:val="008F409F"/>
    <w:rsid w:val="008F40C4"/>
    <w:rsid w:val="008F4A9D"/>
    <w:rsid w:val="008F77F6"/>
    <w:rsid w:val="00916087"/>
    <w:rsid w:val="00921B88"/>
    <w:rsid w:val="00926CEF"/>
    <w:rsid w:val="009314AF"/>
    <w:rsid w:val="00943383"/>
    <w:rsid w:val="009758E5"/>
    <w:rsid w:val="00981E7A"/>
    <w:rsid w:val="00981E81"/>
    <w:rsid w:val="00982C97"/>
    <w:rsid w:val="00982E9D"/>
    <w:rsid w:val="00993B3C"/>
    <w:rsid w:val="009A55D9"/>
    <w:rsid w:val="009B08B1"/>
    <w:rsid w:val="009B0CB1"/>
    <w:rsid w:val="009B245E"/>
    <w:rsid w:val="009B6AD4"/>
    <w:rsid w:val="009C1DEE"/>
    <w:rsid w:val="009D14B2"/>
    <w:rsid w:val="009D321D"/>
    <w:rsid w:val="009D7A1A"/>
    <w:rsid w:val="009D7E5E"/>
    <w:rsid w:val="009E40D4"/>
    <w:rsid w:val="009E4B6A"/>
    <w:rsid w:val="009E7DCD"/>
    <w:rsid w:val="009F0F1E"/>
    <w:rsid w:val="009F2FEF"/>
    <w:rsid w:val="009F4DB5"/>
    <w:rsid w:val="00A01CDB"/>
    <w:rsid w:val="00A04454"/>
    <w:rsid w:val="00A16FCD"/>
    <w:rsid w:val="00A4049C"/>
    <w:rsid w:val="00A5161A"/>
    <w:rsid w:val="00A61E76"/>
    <w:rsid w:val="00A73C59"/>
    <w:rsid w:val="00A832B9"/>
    <w:rsid w:val="00A9105B"/>
    <w:rsid w:val="00AA0E9E"/>
    <w:rsid w:val="00AA6A69"/>
    <w:rsid w:val="00AB16C1"/>
    <w:rsid w:val="00AB1926"/>
    <w:rsid w:val="00AD5458"/>
    <w:rsid w:val="00AD6C51"/>
    <w:rsid w:val="00AE69EC"/>
    <w:rsid w:val="00AF10C7"/>
    <w:rsid w:val="00AF67E7"/>
    <w:rsid w:val="00B127FC"/>
    <w:rsid w:val="00B175F4"/>
    <w:rsid w:val="00B42ED3"/>
    <w:rsid w:val="00B47673"/>
    <w:rsid w:val="00BD60E7"/>
    <w:rsid w:val="00C061E1"/>
    <w:rsid w:val="00C0692F"/>
    <w:rsid w:val="00C10E91"/>
    <w:rsid w:val="00C13E79"/>
    <w:rsid w:val="00C14FEA"/>
    <w:rsid w:val="00C2132D"/>
    <w:rsid w:val="00C23DD8"/>
    <w:rsid w:val="00C37C84"/>
    <w:rsid w:val="00C675BF"/>
    <w:rsid w:val="00C90B71"/>
    <w:rsid w:val="00CA0862"/>
    <w:rsid w:val="00CA4DAB"/>
    <w:rsid w:val="00CA5DC4"/>
    <w:rsid w:val="00CC370F"/>
    <w:rsid w:val="00D14865"/>
    <w:rsid w:val="00D32175"/>
    <w:rsid w:val="00D34579"/>
    <w:rsid w:val="00D3793F"/>
    <w:rsid w:val="00D44222"/>
    <w:rsid w:val="00D50CB5"/>
    <w:rsid w:val="00D73252"/>
    <w:rsid w:val="00D73E96"/>
    <w:rsid w:val="00D82052"/>
    <w:rsid w:val="00D82795"/>
    <w:rsid w:val="00D82E67"/>
    <w:rsid w:val="00D84203"/>
    <w:rsid w:val="00D95CBA"/>
    <w:rsid w:val="00DA0591"/>
    <w:rsid w:val="00DC34AE"/>
    <w:rsid w:val="00DC5FE9"/>
    <w:rsid w:val="00DE3AA1"/>
    <w:rsid w:val="00DE581B"/>
    <w:rsid w:val="00DF41A1"/>
    <w:rsid w:val="00E03ECE"/>
    <w:rsid w:val="00E32F21"/>
    <w:rsid w:val="00E341ED"/>
    <w:rsid w:val="00E44F3D"/>
    <w:rsid w:val="00E77E84"/>
    <w:rsid w:val="00E90863"/>
    <w:rsid w:val="00E90BEC"/>
    <w:rsid w:val="00EA5924"/>
    <w:rsid w:val="00EC459F"/>
    <w:rsid w:val="00EC6772"/>
    <w:rsid w:val="00ED6152"/>
    <w:rsid w:val="00EE7C30"/>
    <w:rsid w:val="00EF447A"/>
    <w:rsid w:val="00F01371"/>
    <w:rsid w:val="00F204BE"/>
    <w:rsid w:val="00F220A7"/>
    <w:rsid w:val="00F33902"/>
    <w:rsid w:val="00F57481"/>
    <w:rsid w:val="00F63820"/>
    <w:rsid w:val="00F85F64"/>
    <w:rsid w:val="00F91154"/>
    <w:rsid w:val="00FA5BD8"/>
    <w:rsid w:val="00FB4178"/>
    <w:rsid w:val="00FB6959"/>
    <w:rsid w:val="00FB73B9"/>
    <w:rsid w:val="00FC25E4"/>
    <w:rsid w:val="00FD17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86DA631"/>
  <w15:docId w15:val="{7A4FDF28-1874-42A3-B3B6-5BD928B96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rsid w:val="00AB16C1"/>
    <w:pPr>
      <w:jc w:val="center"/>
    </w:pPr>
    <w:rPr>
      <w:szCs w:val="20"/>
    </w:rPr>
  </w:style>
  <w:style w:type="character" w:customStyle="1" w:styleId="ZkladntextChar">
    <w:name w:val="Základní text Char"/>
    <w:basedOn w:val="Standardnpsmoodstavce"/>
    <w:link w:val="Zkladntext"/>
    <w:uiPriority w:val="99"/>
    <w:rsid w:val="00AB16C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AB16C1"/>
    <w:rPr>
      <w:szCs w:val="20"/>
    </w:rPr>
  </w:style>
  <w:style w:type="character" w:customStyle="1" w:styleId="Zkladntext2Char">
    <w:name w:val="Základní text 2 Char"/>
    <w:basedOn w:val="Standardnpsmoodstavce"/>
    <w:link w:val="Zkladntext2"/>
    <w:rsid w:val="00AB16C1"/>
    <w:rPr>
      <w:rFonts w:ascii="Times New Roman" w:eastAsia="Times New Roman" w:hAnsi="Times New Roman" w:cs="Times New Roman"/>
      <w:sz w:val="24"/>
      <w:szCs w:val="20"/>
      <w:lang w:eastAsia="cs-CZ"/>
    </w:rPr>
  </w:style>
  <w:style w:type="paragraph" w:styleId="Odstavecseseznamem">
    <w:name w:val="List Paragraph"/>
    <w:basedOn w:val="Normln"/>
    <w:uiPriority w:val="34"/>
    <w:qFormat/>
    <w:rsid w:val="00AB16C1"/>
    <w:pPr>
      <w:ind w:left="720"/>
      <w:contextualSpacing/>
    </w:pPr>
    <w:rPr>
      <w:sz w:val="20"/>
      <w:szCs w:val="20"/>
    </w:rPr>
  </w:style>
  <w:style w:type="paragraph" w:customStyle="1" w:styleId="Default">
    <w:name w:val="Default"/>
    <w:rsid w:val="00AB16C1"/>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CharCharCharCharCharCharCharCharCharCharCharCharCharCharChar1CharCharCharCharCharCharCharCharCharCharCharChar1CharCharCharCharCharChar1CharCharCharChar">
    <w:name w:val="Char Char Char Char Char Char Char Char Char Char Char Char Char Char Char1 Char Char Char Char Char Char Char Char Char Char Char Char1 Char Char Char Char Char Char1 Char Char Char Char"/>
    <w:basedOn w:val="Normln"/>
    <w:rsid w:val="00B47673"/>
    <w:pPr>
      <w:spacing w:after="160" w:line="240" w:lineRule="exact"/>
    </w:pPr>
    <w:rPr>
      <w:rFonts w:ascii="Tahoma" w:hAnsi="Tahoma"/>
      <w:sz w:val="20"/>
      <w:szCs w:val="20"/>
      <w:lang w:val="en-US" w:eastAsia="en-US"/>
    </w:rPr>
  </w:style>
  <w:style w:type="paragraph" w:styleId="Textvysvtlivek">
    <w:name w:val="endnote text"/>
    <w:basedOn w:val="Normln"/>
    <w:link w:val="TextvysvtlivekChar"/>
    <w:uiPriority w:val="99"/>
    <w:semiHidden/>
    <w:unhideWhenUsed/>
    <w:rsid w:val="006A13F7"/>
    <w:rPr>
      <w:sz w:val="20"/>
      <w:szCs w:val="20"/>
    </w:rPr>
  </w:style>
  <w:style w:type="character" w:customStyle="1" w:styleId="TextvysvtlivekChar">
    <w:name w:val="Text vysvětlivek Char"/>
    <w:basedOn w:val="Standardnpsmoodstavce"/>
    <w:link w:val="Textvysvtlivek"/>
    <w:uiPriority w:val="99"/>
    <w:semiHidden/>
    <w:rsid w:val="006A13F7"/>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6A13F7"/>
    <w:rPr>
      <w:vertAlign w:val="superscript"/>
    </w:rPr>
  </w:style>
  <w:style w:type="paragraph" w:styleId="Textpoznpodarou">
    <w:name w:val="footnote text"/>
    <w:basedOn w:val="Normln"/>
    <w:link w:val="TextpoznpodarouChar"/>
    <w:uiPriority w:val="99"/>
    <w:semiHidden/>
    <w:unhideWhenUsed/>
    <w:rsid w:val="006A13F7"/>
    <w:rPr>
      <w:sz w:val="20"/>
      <w:szCs w:val="20"/>
    </w:rPr>
  </w:style>
  <w:style w:type="character" w:customStyle="1" w:styleId="TextpoznpodarouChar">
    <w:name w:val="Text pozn. pod čarou Char"/>
    <w:basedOn w:val="Standardnpsmoodstavce"/>
    <w:link w:val="Textpoznpodarou"/>
    <w:uiPriority w:val="99"/>
    <w:semiHidden/>
    <w:rsid w:val="006A13F7"/>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unhideWhenUsed/>
    <w:rsid w:val="006A13F7"/>
    <w:rPr>
      <w:vertAlign w:val="superscript"/>
    </w:rPr>
  </w:style>
  <w:style w:type="paragraph" w:styleId="Normlnweb">
    <w:name w:val="Normal (Web)"/>
    <w:basedOn w:val="Normln"/>
    <w:uiPriority w:val="99"/>
    <w:unhideWhenUsed/>
    <w:rsid w:val="001C1683"/>
    <w:pPr>
      <w:spacing w:before="100" w:beforeAutospacing="1" w:after="100" w:afterAutospacing="1"/>
    </w:pPr>
  </w:style>
  <w:style w:type="character" w:styleId="Odkaznakoment">
    <w:name w:val="annotation reference"/>
    <w:basedOn w:val="Standardnpsmoodstavce"/>
    <w:uiPriority w:val="99"/>
    <w:semiHidden/>
    <w:unhideWhenUsed/>
    <w:rsid w:val="00FC25E4"/>
    <w:rPr>
      <w:sz w:val="16"/>
      <w:szCs w:val="16"/>
    </w:rPr>
  </w:style>
  <w:style w:type="paragraph" w:styleId="Textkomente">
    <w:name w:val="annotation text"/>
    <w:basedOn w:val="Normln"/>
    <w:link w:val="TextkomenteChar"/>
    <w:uiPriority w:val="99"/>
    <w:semiHidden/>
    <w:unhideWhenUsed/>
    <w:rsid w:val="00FC25E4"/>
    <w:rPr>
      <w:sz w:val="20"/>
      <w:szCs w:val="20"/>
    </w:rPr>
  </w:style>
  <w:style w:type="character" w:customStyle="1" w:styleId="TextkomenteChar">
    <w:name w:val="Text komentáře Char"/>
    <w:basedOn w:val="Standardnpsmoodstavce"/>
    <w:link w:val="Textkomente"/>
    <w:uiPriority w:val="99"/>
    <w:semiHidden/>
    <w:rsid w:val="00FC25E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C25E4"/>
    <w:rPr>
      <w:b/>
      <w:bCs/>
    </w:rPr>
  </w:style>
  <w:style w:type="character" w:customStyle="1" w:styleId="PedmtkomenteChar">
    <w:name w:val="Předmět komentáře Char"/>
    <w:basedOn w:val="TextkomenteChar"/>
    <w:link w:val="Pedmtkomente"/>
    <w:uiPriority w:val="99"/>
    <w:semiHidden/>
    <w:rsid w:val="00FC25E4"/>
    <w:rPr>
      <w:rFonts w:ascii="Times New Roman" w:eastAsia="Times New Roman" w:hAnsi="Times New Roman" w:cs="Times New Roman"/>
      <w:b/>
      <w:bCs/>
      <w:sz w:val="20"/>
      <w:szCs w:val="20"/>
      <w:lang w:eastAsia="cs-CZ"/>
    </w:rPr>
  </w:style>
  <w:style w:type="paragraph" w:customStyle="1" w:styleId="CharCharCharCharCharCharCharCharCharCharCharCharCharCharChar1CharCharCharCharCharCharCharCharCharCharCharChar1CharCharCharCharCharChar1CharChar">
    <w:name w:val="Char Char Char Char Char Char Char Char Char Char Char Char Char Char Char1 Char Char Char Char Char Char Char Char Char Char Char Char1 Char Char Char Char Char Char1 Char Char"/>
    <w:basedOn w:val="Normln"/>
    <w:rsid w:val="00EF447A"/>
    <w:pPr>
      <w:spacing w:after="160" w:line="240" w:lineRule="exact"/>
    </w:pPr>
    <w:rPr>
      <w:rFonts w:ascii="Tahoma" w:hAnsi="Tahoma"/>
      <w:sz w:val="20"/>
      <w:szCs w:val="20"/>
      <w:lang w:val="en-US" w:eastAsia="en-US"/>
    </w:rPr>
  </w:style>
  <w:style w:type="character" w:styleId="Hypertextovodkaz">
    <w:name w:val="Hyperlink"/>
    <w:basedOn w:val="Standardnpsmoodstavce"/>
    <w:uiPriority w:val="99"/>
    <w:unhideWhenUsed/>
    <w:rsid w:val="00993B3C"/>
    <w:rPr>
      <w:color w:val="0000FF" w:themeColor="hyperlink"/>
      <w:u w:val="single"/>
    </w:rPr>
  </w:style>
  <w:style w:type="paragraph" w:customStyle="1" w:styleId="Char4CharCharCharCharCharCharCharCharCharCharCharCharCharCharCharCharCharCharChar">
    <w:name w:val="Char4 Char Char Char Char Char Char Char Char Char Char Char Char Char Char Char Char Char Char Char"/>
    <w:basedOn w:val="Normln"/>
    <w:rsid w:val="00867728"/>
    <w:pPr>
      <w:spacing w:after="160" w:line="240" w:lineRule="exact"/>
    </w:pPr>
    <w:rPr>
      <w:rFonts w:ascii="Times New Roman Bold" w:hAnsi="Times New Roman Bold"/>
      <w:sz w:val="22"/>
      <w:szCs w:val="26"/>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870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28BD1-F203-4285-A960-9CB879F1F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386</TotalTime>
  <Pages>2</Pages>
  <Words>577</Words>
  <Characters>3407</Characters>
  <Application>Microsoft Office Word</Application>
  <DocSecurity>0</DocSecurity>
  <Lines>28</Lines>
  <Paragraphs>7</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Marek Jan</cp:lastModifiedBy>
  <cp:revision>9</cp:revision>
  <cp:lastPrinted>2019-12-03T08:55:00Z</cp:lastPrinted>
  <dcterms:created xsi:type="dcterms:W3CDTF">2021-03-18T10:48:00Z</dcterms:created>
  <dcterms:modified xsi:type="dcterms:W3CDTF">2021-04-15T11:05:00Z</dcterms:modified>
</cp:coreProperties>
</file>